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722FC" w14:paraId="40B342D2" w14:textId="77777777">
        <w:tc>
          <w:tcPr>
            <w:tcW w:w="509" w:type="dxa"/>
          </w:tcPr>
          <w:p w14:paraId="29CB8148" w14:textId="77777777" w:rsidR="004722FC"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F2B71A2" w14:textId="77777777" w:rsidR="004722FC"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4722FC" w14:paraId="1F62A8BA" w14:textId="77777777">
        <w:tc>
          <w:tcPr>
            <w:tcW w:w="509" w:type="dxa"/>
          </w:tcPr>
          <w:p w14:paraId="38174C94" w14:textId="77777777" w:rsidR="004722F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722FC" w14:paraId="1A992B21" w14:textId="77777777">
              <w:trPr>
                <w:trHeight w:hRule="exact" w:val="1021"/>
              </w:trPr>
              <w:tc>
                <w:tcPr>
                  <w:tcW w:w="9242" w:type="dxa"/>
                  <w:vAlign w:val="center"/>
                </w:tcPr>
                <w:p w14:paraId="70E19EE2" w14:textId="77777777" w:rsidR="004722FC" w:rsidRDefault="004722FC" w:rsidP="004D6FB7">
                  <w:pPr>
                    <w:pStyle w:val="afffff"/>
                    <w:framePr w:w="0" w:hRule="auto" w:wrap="auto" w:hAnchor="text" w:xAlign="left" w:yAlign="inline" w:anchorLock="0"/>
                    <w:ind w:left="420" w:right="624"/>
                    <w:rPr>
                      <w:rFonts w:ascii="宋体" w:hAnsi="宋体" w:hint="eastAsia"/>
                      <w:sz w:val="28"/>
                      <w:szCs w:val="28"/>
                    </w:rPr>
                  </w:pPr>
                </w:p>
              </w:tc>
            </w:tr>
          </w:tbl>
          <w:p w14:paraId="0118618A" w14:textId="77777777" w:rsidR="004722F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26EFA6E3" w14:textId="77777777" w:rsidR="004722FC" w:rsidRDefault="00000000">
      <w:pPr>
        <w:pStyle w:val="afffff0"/>
        <w:framePr w:w="9639" w:h="1019" w:hRule="exact" w:hSpace="181" w:vSpace="181" w:wrap="around" w:hAnchor="page" w:x="1305" w:y="1863"/>
        <w:rPr>
          <w:rFonts w:ascii="黑体" w:eastAsia="黑体" w:hAnsi="黑体" w:hint="eastAsia"/>
          <w:b w:val="0"/>
          <w:bCs w:val="0"/>
          <w:w w:val="100"/>
          <w:sz w:val="84"/>
          <w:szCs w:val="84"/>
        </w:rPr>
      </w:pPr>
      <w:bookmarkStart w:id="2"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2"/>
    <w:p w14:paraId="52E22419" w14:textId="77777777" w:rsidR="004722FC" w:rsidRDefault="00000000">
      <w:pPr>
        <w:pStyle w:val="affffffffff2"/>
        <w:framePr w:wrap="auto" w:x="1480" w:y="3551"/>
        <w:rPr>
          <w:lang w:val="fr-FR"/>
        </w:rPr>
      </w:pPr>
      <w:r>
        <w:rPr>
          <w:lang w:val="fr-FR"/>
        </w:rPr>
        <w:t>T/</w:t>
      </w:r>
      <w:r>
        <w:fldChar w:fldCharType="begin">
          <w:ffData>
            <w:name w:val="文字1"/>
            <w:enabled/>
            <w:calcOnExit w:val="0"/>
            <w:textInput>
              <w:default w:val="XXX"/>
            </w:textInput>
          </w:ffData>
        </w:fldChar>
      </w:r>
      <w:bookmarkStart w:id="3" w:name="文字1"/>
      <w:r>
        <w:rPr>
          <w:lang w:val="fr-FR"/>
        </w:rPr>
        <w:instrText xml:space="preserve"> FORMTEXT </w:instrText>
      </w:r>
      <w:r>
        <w:fldChar w:fldCharType="separate"/>
      </w:r>
      <w:r>
        <w:rPr>
          <w:lang w:val="fr-FR"/>
        </w:rPr>
        <w:t>XXX</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88FBC2B" w14:textId="77777777" w:rsidR="004722FC" w:rsidRDefault="004722FC">
      <w:pPr>
        <w:pStyle w:val="affffffffff3"/>
        <w:framePr w:wrap="auto" w:x="1480" w:y="3551"/>
        <w:rPr>
          <w:rFonts w:hAnsi="黑体" w:hint="eastAsia"/>
          <w:lang w:val="fr-FR"/>
        </w:rPr>
      </w:pPr>
    </w:p>
    <w:p w14:paraId="4D32A120" w14:textId="77777777" w:rsidR="004722FC" w:rsidRDefault="00000000">
      <w:pPr>
        <w:spacing w:line="240" w:lineRule="auto"/>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EA9BF40" wp14:editId="011AF40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63CE3AC"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A5C2ADC" w14:textId="77777777" w:rsidR="004722FC" w:rsidRDefault="004722FC">
      <w:pPr>
        <w:pStyle w:val="afffff0"/>
        <w:framePr w:w="9639" w:h="6976" w:hRule="exact" w:hSpace="0" w:vSpace="0" w:wrap="around" w:hAnchor="page" w:y="6408"/>
        <w:jc w:val="center"/>
        <w:rPr>
          <w:rFonts w:ascii="黑体" w:eastAsia="黑体" w:hAnsi="黑体" w:hint="eastAsia"/>
          <w:b w:val="0"/>
          <w:bCs w:val="0"/>
          <w:w w:val="100"/>
          <w:lang w:val="fr-FR"/>
        </w:rPr>
      </w:pPr>
    </w:p>
    <w:p w14:paraId="2CE4F26B" w14:textId="77777777" w:rsidR="004722FC"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适老食品通用要求</w:t>
      </w:r>
      <w:r>
        <w:fldChar w:fldCharType="end"/>
      </w:r>
      <w:bookmarkEnd w:id="6"/>
    </w:p>
    <w:p w14:paraId="6634CB0F" w14:textId="77777777" w:rsidR="004722FC" w:rsidRDefault="004722FC">
      <w:pPr>
        <w:framePr w:w="9639" w:h="6974" w:hRule="exact" w:wrap="around" w:vAnchor="page" w:hAnchor="page" w:x="1419" w:y="6408" w:anchorLock="1"/>
        <w:ind w:left="-1418"/>
      </w:pPr>
    </w:p>
    <w:p w14:paraId="125EF6A3" w14:textId="77777777" w:rsidR="004722FC"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General requirements for elderly friendly foods</w:t>
      </w:r>
      <w:r>
        <w:rPr>
          <w:rFonts w:eastAsia="黑体"/>
          <w:szCs w:val="28"/>
        </w:rPr>
        <w:fldChar w:fldCharType="end"/>
      </w:r>
      <w:bookmarkEnd w:id="7"/>
    </w:p>
    <w:p w14:paraId="60288C2D" w14:textId="77777777" w:rsidR="004722FC" w:rsidRDefault="004722FC">
      <w:pPr>
        <w:framePr w:w="9639" w:h="6974" w:hRule="exact" w:wrap="around" w:vAnchor="page" w:hAnchor="page" w:x="1419" w:y="6408" w:anchorLock="1"/>
        <w:spacing w:line="760" w:lineRule="exact"/>
        <w:ind w:left="-1418"/>
      </w:pPr>
    </w:p>
    <w:p w14:paraId="0E9686B3" w14:textId="77777777" w:rsidR="004722FC" w:rsidRDefault="004722FC">
      <w:pPr>
        <w:pStyle w:val="afffffff8"/>
        <w:framePr w:w="9639" w:h="6974" w:hRule="exact" w:wrap="around" w:vAnchor="page" w:hAnchor="page" w:x="1419" w:y="6408" w:anchorLock="1"/>
        <w:textAlignment w:val="bottom"/>
        <w:rPr>
          <w:rFonts w:eastAsia="黑体"/>
          <w:szCs w:val="28"/>
        </w:rPr>
      </w:pPr>
    </w:p>
    <w:p w14:paraId="3FBA272B" w14:textId="199169D6" w:rsidR="004722F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4D6FB7">
        <w:rPr>
          <w:sz w:val="24"/>
          <w:szCs w:val="28"/>
        </w:rPr>
      </w:r>
      <w:r>
        <w:rPr>
          <w:sz w:val="24"/>
          <w:szCs w:val="28"/>
        </w:rPr>
        <w:fldChar w:fldCharType="separate"/>
      </w:r>
      <w:r>
        <w:rPr>
          <w:sz w:val="24"/>
          <w:szCs w:val="28"/>
        </w:rPr>
        <w:fldChar w:fldCharType="end"/>
      </w:r>
      <w:bookmarkEnd w:id="8"/>
    </w:p>
    <w:p w14:paraId="637D618E" w14:textId="77777777" w:rsidR="004722FC"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5C14629F" w14:textId="77777777" w:rsidR="004722FC"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15184608" w14:textId="77777777" w:rsidR="004722FC"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5F435355" w14:textId="77777777" w:rsidR="004722FC"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34E0C716" w14:textId="77777777" w:rsidR="004722FC"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深圳市分析测试协会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E425D5A" w14:textId="77777777" w:rsidR="004722FC" w:rsidRDefault="00000000">
      <w:pPr>
        <w:rPr>
          <w:rFonts w:ascii="宋体" w:hAnsi="宋体" w:hint="eastAsia"/>
          <w:sz w:val="28"/>
          <w:szCs w:val="28"/>
        </w:rPr>
        <w:sectPr w:rsidR="004722FC">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20FD103" wp14:editId="33D2233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75DE1E6"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3040EAD" w14:textId="77777777" w:rsidR="004722FC" w:rsidRDefault="00000000">
      <w:pPr>
        <w:pStyle w:val="affffffa"/>
        <w:spacing w:after="360"/>
      </w:pPr>
      <w:bookmarkStart w:id="18" w:name="BookMark1"/>
      <w:r>
        <w:rPr>
          <w:rFonts w:hint="eastAsia"/>
          <w:spacing w:val="320"/>
        </w:rPr>
        <w:lastRenderedPageBreak/>
        <w:t>目</w:t>
      </w:r>
      <w:r>
        <w:rPr>
          <w:rFonts w:hint="eastAsia"/>
        </w:rPr>
        <w:t>次</w:t>
      </w:r>
    </w:p>
    <w:p w14:paraId="0DB3D98B"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w:instrText>
      </w:r>
      <w:r>
        <w:fldChar w:fldCharType="separate"/>
      </w:r>
      <w:hyperlink w:anchor="_Toc187063887"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_Toc187063887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47AD630A"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88"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_Toc187063888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61BD63A7"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89"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_Toc187063889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9A4E286"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0"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_Toc187063890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0592F4E4"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1" w:history="1">
        <w:r>
          <w:rPr>
            <w:rStyle w:val="affffb"/>
            <w:rFonts w:hint="eastAsia"/>
          </w:rPr>
          <w:t>4</w:t>
        </w:r>
        <w:r>
          <w:rPr>
            <w:rStyle w:val="affffb"/>
          </w:rPr>
          <w:t xml:space="preserve"> </w:t>
        </w:r>
        <w:r>
          <w:rPr>
            <w:rStyle w:val="affffb"/>
            <w:rFonts w:hint="eastAsia"/>
          </w:rPr>
          <w:t xml:space="preserve"> 基本原则</w:t>
        </w:r>
        <w:r>
          <w:rPr>
            <w:rFonts w:hint="eastAsia"/>
          </w:rPr>
          <w:tab/>
        </w:r>
        <w:r>
          <w:rPr>
            <w:rFonts w:hint="eastAsia"/>
          </w:rPr>
          <w:fldChar w:fldCharType="begin"/>
        </w:r>
        <w:r>
          <w:rPr>
            <w:rFonts w:hint="eastAsia"/>
          </w:rPr>
          <w:instrText xml:space="preserve"> </w:instrText>
        </w:r>
        <w:r>
          <w:instrText>PAGEREF _Toc187063891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1C989DE"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2" w:history="1">
        <w:r>
          <w:rPr>
            <w:rStyle w:val="affffb"/>
            <w:rFonts w:hint="eastAsia"/>
          </w:rPr>
          <w:t>5</w:t>
        </w:r>
        <w:r>
          <w:rPr>
            <w:rStyle w:val="affffb"/>
          </w:rPr>
          <w:t xml:space="preserve"> </w:t>
        </w:r>
        <w:r>
          <w:rPr>
            <w:rStyle w:val="affffb"/>
            <w:rFonts w:hint="eastAsia"/>
          </w:rPr>
          <w:t xml:space="preserve"> 技术要求</w:t>
        </w:r>
        <w:r>
          <w:rPr>
            <w:rFonts w:hint="eastAsia"/>
          </w:rPr>
          <w:tab/>
        </w:r>
        <w:r>
          <w:rPr>
            <w:rFonts w:hint="eastAsia"/>
          </w:rPr>
          <w:fldChar w:fldCharType="begin"/>
        </w:r>
        <w:r>
          <w:rPr>
            <w:rFonts w:hint="eastAsia"/>
          </w:rPr>
          <w:instrText xml:space="preserve"> </w:instrText>
        </w:r>
        <w:r>
          <w:instrText>PAGEREF _Toc187063892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BBB0EF2"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3" w:history="1">
        <w:r>
          <w:rPr>
            <w:rStyle w:val="affffb"/>
            <w:rFonts w:hint="eastAsia"/>
          </w:rPr>
          <w:t>6</w:t>
        </w:r>
        <w:r>
          <w:rPr>
            <w:rStyle w:val="affffb"/>
          </w:rPr>
          <w:t xml:space="preserve"> </w:t>
        </w:r>
        <w:r>
          <w:rPr>
            <w:rStyle w:val="affffb"/>
            <w:rFonts w:hint="eastAsia"/>
          </w:rPr>
          <w:t xml:space="preserve"> 生产加工过程和管理要求</w:t>
        </w:r>
        <w:r>
          <w:rPr>
            <w:rFonts w:hint="eastAsia"/>
          </w:rPr>
          <w:tab/>
        </w:r>
        <w:r>
          <w:rPr>
            <w:rFonts w:hint="eastAsia"/>
          </w:rPr>
          <w:fldChar w:fldCharType="begin"/>
        </w:r>
        <w:r>
          <w:rPr>
            <w:rFonts w:hint="eastAsia"/>
          </w:rPr>
          <w:instrText xml:space="preserve"> </w:instrText>
        </w:r>
        <w:r>
          <w:instrText>PAGEREF _Toc187063893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32393926"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4" w:history="1">
        <w:r>
          <w:rPr>
            <w:rStyle w:val="affffb"/>
            <w:rFonts w:hint="eastAsia"/>
          </w:rPr>
          <w:t>7</w:t>
        </w:r>
        <w:r>
          <w:rPr>
            <w:rStyle w:val="affffb"/>
          </w:rPr>
          <w:t xml:space="preserve"> </w:t>
        </w:r>
        <w:r>
          <w:rPr>
            <w:rStyle w:val="affffb"/>
            <w:rFonts w:hint="eastAsia"/>
          </w:rPr>
          <w:t xml:space="preserve"> 标签标识</w:t>
        </w:r>
        <w:r>
          <w:rPr>
            <w:rFonts w:hint="eastAsia"/>
          </w:rPr>
          <w:tab/>
        </w:r>
        <w:r>
          <w:rPr>
            <w:rFonts w:hint="eastAsia"/>
          </w:rPr>
          <w:fldChar w:fldCharType="begin"/>
        </w:r>
        <w:r>
          <w:rPr>
            <w:rFonts w:hint="eastAsia"/>
          </w:rPr>
          <w:instrText xml:space="preserve"> </w:instrText>
        </w:r>
        <w:r>
          <w:instrText>PAGEREF _Toc187063894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8523B79"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5" w:history="1">
        <w:r>
          <w:rPr>
            <w:rStyle w:val="affffb"/>
            <w:rFonts w:hint="eastAsia"/>
          </w:rPr>
          <w:t>附录A（资料性）</w:t>
        </w:r>
        <w:r>
          <w:rPr>
            <w:rStyle w:val="affffb"/>
          </w:rPr>
          <w:t xml:space="preserve"> </w:t>
        </w:r>
        <w:r>
          <w:rPr>
            <w:rStyle w:val="affffb"/>
            <w:rFonts w:hint="eastAsia"/>
          </w:rPr>
          <w:t xml:space="preserve"> 老年人能量及主要营养素参考摄入量</w:t>
        </w:r>
        <w:r>
          <w:rPr>
            <w:rFonts w:hint="eastAsia"/>
          </w:rPr>
          <w:tab/>
        </w:r>
        <w:r>
          <w:rPr>
            <w:rFonts w:hint="eastAsia"/>
          </w:rPr>
          <w:fldChar w:fldCharType="begin"/>
        </w:r>
        <w:r>
          <w:rPr>
            <w:rFonts w:hint="eastAsia"/>
          </w:rPr>
          <w:instrText xml:space="preserve"> </w:instrText>
        </w:r>
        <w:r>
          <w:instrText>PAGEREF _Toc187063895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65C07489"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6" w:history="1">
        <w:r>
          <w:rPr>
            <w:rStyle w:val="affffb"/>
            <w:rFonts w:hint="eastAsia"/>
          </w:rPr>
          <w:t>附录B（资料性）</w:t>
        </w:r>
        <w:r>
          <w:rPr>
            <w:rStyle w:val="affffb"/>
          </w:rPr>
          <w:t xml:space="preserve"> </w:t>
        </w:r>
        <w:r>
          <w:rPr>
            <w:rStyle w:val="affffb"/>
            <w:rFonts w:hint="eastAsia"/>
          </w:rPr>
          <w:t xml:space="preserve"> 老年人群日常慢病管理食物配制要求</w:t>
        </w:r>
        <w:r>
          <w:rPr>
            <w:rFonts w:hint="eastAsia"/>
          </w:rPr>
          <w:tab/>
        </w:r>
        <w:r>
          <w:rPr>
            <w:rFonts w:hint="eastAsia"/>
          </w:rPr>
          <w:fldChar w:fldCharType="begin"/>
        </w:r>
        <w:r>
          <w:rPr>
            <w:rFonts w:hint="eastAsia"/>
          </w:rPr>
          <w:instrText xml:space="preserve"> </w:instrText>
        </w:r>
        <w:r>
          <w:instrText>PAGEREF _Toc187063896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234394F9" w14:textId="77777777" w:rsidR="004722FC"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87063897" w:history="1">
        <w:r>
          <w:rPr>
            <w:rStyle w:val="affffb"/>
            <w:rFonts w:hint="eastAsia"/>
          </w:rPr>
          <w:t>参考文献</w:t>
        </w:r>
        <w:r>
          <w:rPr>
            <w:rFonts w:hint="eastAsia"/>
          </w:rPr>
          <w:tab/>
        </w:r>
        <w:r>
          <w:rPr>
            <w:rFonts w:hint="eastAsia"/>
          </w:rPr>
          <w:fldChar w:fldCharType="begin"/>
        </w:r>
        <w:r>
          <w:rPr>
            <w:rFonts w:hint="eastAsia"/>
          </w:rPr>
          <w:instrText xml:space="preserve"> </w:instrText>
        </w:r>
        <w:r>
          <w:instrText>PAGEREF _Toc187063897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72B6C8D4" w14:textId="77777777" w:rsidR="004722FC" w:rsidRDefault="00000000">
      <w:pPr>
        <w:pStyle w:val="affffffa"/>
        <w:spacing w:after="360"/>
        <w:sectPr w:rsidR="004722FC">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14:paraId="69436BF1" w14:textId="77777777" w:rsidR="004722FC" w:rsidRDefault="00000000">
      <w:pPr>
        <w:pStyle w:val="a6"/>
        <w:spacing w:after="360"/>
      </w:pPr>
      <w:bookmarkStart w:id="19" w:name="_Toc187063887"/>
      <w:bookmarkStart w:id="20" w:name="BookMark2"/>
      <w:bookmarkEnd w:id="18"/>
      <w:r>
        <w:rPr>
          <w:rFonts w:hint="eastAsia"/>
          <w:spacing w:val="320"/>
        </w:rPr>
        <w:lastRenderedPageBreak/>
        <w:t>前</w:t>
      </w:r>
      <w:r>
        <w:rPr>
          <w:rFonts w:hint="eastAsia"/>
        </w:rPr>
        <w:t>言</w:t>
      </w:r>
      <w:bookmarkEnd w:id="19"/>
    </w:p>
    <w:p w14:paraId="5A90F15D" w14:textId="77777777" w:rsidR="004722FC" w:rsidRDefault="00000000">
      <w:pPr>
        <w:pStyle w:val="afffff5"/>
        <w:ind w:firstLine="420"/>
      </w:pPr>
      <w:r>
        <w:rPr>
          <w:rFonts w:hint="eastAsia"/>
        </w:rPr>
        <w:t>本文件按照GB/T 1.1—2020《标准化工作导则  第1部分：标准化文件的结构和起草规则》的规定起草。</w:t>
      </w:r>
    </w:p>
    <w:p w14:paraId="05885D72" w14:textId="77777777" w:rsidR="004722FC" w:rsidRDefault="00000000">
      <w:pPr>
        <w:pStyle w:val="afffff5"/>
        <w:ind w:firstLine="420"/>
      </w:pPr>
      <w:r>
        <w:rPr>
          <w:rFonts w:hint="eastAsia"/>
        </w:rPr>
        <w:t>本文件由深圳市分析测试协会、香港中华厂商联合会、香港社会服务联会联合提出。</w:t>
      </w:r>
    </w:p>
    <w:p w14:paraId="5B759E07" w14:textId="77777777" w:rsidR="004722FC" w:rsidRDefault="00000000">
      <w:pPr>
        <w:pStyle w:val="afffff5"/>
        <w:ind w:firstLine="420"/>
      </w:pPr>
      <w:r>
        <w:rPr>
          <w:rFonts w:hint="eastAsia"/>
        </w:rPr>
        <w:t>本文件由深圳市分析测试协会归口。</w:t>
      </w:r>
    </w:p>
    <w:p w14:paraId="4A3C548D" w14:textId="77777777" w:rsidR="004722FC" w:rsidRDefault="00000000">
      <w:pPr>
        <w:pStyle w:val="afffff5"/>
        <w:ind w:firstLine="420"/>
      </w:pPr>
      <w:r>
        <w:rPr>
          <w:rFonts w:hint="eastAsia"/>
        </w:rPr>
        <w:t>本文件起草单位：</w:t>
      </w:r>
    </w:p>
    <w:p w14:paraId="07846F2E" w14:textId="77777777" w:rsidR="004722FC" w:rsidRDefault="00000000">
      <w:pPr>
        <w:pStyle w:val="afffff5"/>
        <w:ind w:firstLine="420"/>
      </w:pPr>
      <w:r>
        <w:rPr>
          <w:rFonts w:hint="eastAsia"/>
        </w:rPr>
        <w:t>本文件主要起草人：</w:t>
      </w:r>
    </w:p>
    <w:p w14:paraId="7EA9F5E6" w14:textId="77777777" w:rsidR="004722FC" w:rsidRDefault="004722FC">
      <w:pPr>
        <w:pStyle w:val="afffff5"/>
        <w:ind w:firstLine="420"/>
      </w:pPr>
    </w:p>
    <w:p w14:paraId="594B6F9D" w14:textId="77777777" w:rsidR="004722FC" w:rsidRDefault="004722FC">
      <w:pPr>
        <w:pStyle w:val="afffff5"/>
        <w:ind w:firstLine="420"/>
        <w:sectPr w:rsidR="004722FC">
          <w:pgSz w:w="11906" w:h="16838"/>
          <w:pgMar w:top="2410" w:right="1134" w:bottom="1134" w:left="1134" w:header="1418" w:footer="1134" w:gutter="284"/>
          <w:pgNumType w:fmt="upperRoman"/>
          <w:cols w:space="425"/>
          <w:formProt w:val="0"/>
          <w:docGrid w:linePitch="312"/>
        </w:sectPr>
      </w:pPr>
    </w:p>
    <w:p w14:paraId="3E05CC00" w14:textId="77777777" w:rsidR="004722FC" w:rsidRDefault="004722FC">
      <w:pPr>
        <w:spacing w:line="20" w:lineRule="exact"/>
        <w:jc w:val="center"/>
        <w:rPr>
          <w:rFonts w:ascii="黑体" w:eastAsia="黑体" w:hAnsi="黑体" w:hint="eastAsia"/>
          <w:sz w:val="32"/>
          <w:szCs w:val="32"/>
        </w:rPr>
      </w:pPr>
      <w:bookmarkStart w:id="21" w:name="BookMark4"/>
      <w:bookmarkEnd w:id="20"/>
    </w:p>
    <w:p w14:paraId="7F700066" w14:textId="77777777" w:rsidR="004722FC" w:rsidRDefault="004722FC">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DC0F343D083641968D29B14502458460"/>
        </w:placeholder>
      </w:sdtPr>
      <w:sdtContent>
        <w:p w14:paraId="06CC588C" w14:textId="77777777" w:rsidR="004722FC" w:rsidRDefault="00000000">
          <w:pPr>
            <w:pStyle w:val="afffffffff8"/>
            <w:spacing w:beforeLines="100" w:before="240" w:afterLines="220" w:after="528"/>
            <w:rPr>
              <w:rFonts w:hint="eastAsia"/>
            </w:rPr>
          </w:pPr>
          <w:proofErr w:type="gramStart"/>
          <w:r>
            <w:rPr>
              <w:rFonts w:hint="eastAsia"/>
            </w:rPr>
            <w:t>适老食品</w:t>
          </w:r>
          <w:proofErr w:type="gramEnd"/>
          <w:r>
            <w:rPr>
              <w:rFonts w:hint="eastAsia"/>
            </w:rPr>
            <w:t>通用要求</w:t>
          </w:r>
        </w:p>
      </w:sdtContent>
    </w:sdt>
    <w:p w14:paraId="686DA057" w14:textId="77777777" w:rsidR="004722FC" w:rsidRDefault="00000000">
      <w:pPr>
        <w:pStyle w:val="affc"/>
        <w:spacing w:before="240" w:after="240"/>
      </w:pPr>
      <w:bookmarkStart w:id="23" w:name="_Toc24884211"/>
      <w:bookmarkStart w:id="24" w:name="_Toc24884218"/>
      <w:bookmarkStart w:id="25" w:name="_Toc187063888"/>
      <w:bookmarkStart w:id="26" w:name="_Toc26986530"/>
      <w:bookmarkStart w:id="27" w:name="_Toc26648465"/>
      <w:bookmarkStart w:id="28" w:name="_Toc26718930"/>
      <w:bookmarkStart w:id="29" w:name="_Toc26986771"/>
      <w:bookmarkStart w:id="30" w:name="_Toc17233333"/>
      <w:bookmarkStart w:id="31" w:name="_Toc17233325"/>
      <w:bookmarkEnd w:id="22"/>
      <w:r>
        <w:rPr>
          <w:rFonts w:hint="eastAsia"/>
        </w:rPr>
        <w:t>范围</w:t>
      </w:r>
      <w:bookmarkEnd w:id="23"/>
      <w:bookmarkEnd w:id="24"/>
      <w:bookmarkEnd w:id="25"/>
      <w:bookmarkEnd w:id="26"/>
      <w:bookmarkEnd w:id="27"/>
      <w:bookmarkEnd w:id="28"/>
      <w:bookmarkEnd w:id="29"/>
      <w:bookmarkEnd w:id="30"/>
      <w:bookmarkEnd w:id="31"/>
    </w:p>
    <w:p w14:paraId="50AD0D42" w14:textId="77777777" w:rsidR="004722FC" w:rsidRDefault="00000000">
      <w:pPr>
        <w:pStyle w:val="afffff5"/>
        <w:ind w:firstLine="420"/>
      </w:pPr>
      <w:bookmarkStart w:id="32" w:name="_Toc17233326"/>
      <w:bookmarkStart w:id="33" w:name="_Toc24884219"/>
      <w:bookmarkStart w:id="34" w:name="_Toc17233334"/>
      <w:bookmarkStart w:id="35" w:name="_Toc24884212"/>
      <w:bookmarkStart w:id="36" w:name="_Toc26648466"/>
      <w:r>
        <w:rPr>
          <w:rFonts w:hint="eastAsia"/>
        </w:rPr>
        <w:t>本文件规定</w:t>
      </w:r>
      <w:proofErr w:type="gramStart"/>
      <w:r>
        <w:rPr>
          <w:rFonts w:hint="eastAsia"/>
        </w:rPr>
        <w:t>了适老食品</w:t>
      </w:r>
      <w:proofErr w:type="gramEnd"/>
      <w:r>
        <w:rPr>
          <w:rFonts w:hint="eastAsia"/>
        </w:rPr>
        <w:t>的术语和定义、基本原则、技术要求、生产加工过程和管理及标签标识要求。</w:t>
      </w:r>
    </w:p>
    <w:p w14:paraId="19E28D26" w14:textId="77777777" w:rsidR="004722FC" w:rsidRDefault="00000000">
      <w:pPr>
        <w:pStyle w:val="afffff5"/>
        <w:ind w:firstLine="420"/>
      </w:pPr>
      <w:r>
        <w:rPr>
          <w:rFonts w:hint="eastAsia"/>
        </w:rPr>
        <w:t>本文件适用于老年人群食用的食品，包括预包装食品和现制现售产品。</w:t>
      </w:r>
    </w:p>
    <w:p w14:paraId="234D9B10" w14:textId="77777777" w:rsidR="004722FC" w:rsidRDefault="00000000">
      <w:pPr>
        <w:pStyle w:val="affc"/>
        <w:spacing w:before="240" w:after="240"/>
      </w:pPr>
      <w:bookmarkStart w:id="37" w:name="_Toc187063889"/>
      <w:bookmarkStart w:id="38" w:name="_Toc26986531"/>
      <w:bookmarkStart w:id="39" w:name="_Toc26986772"/>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A705815278D1496294AA8F099F26FD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3426763" w14:textId="77777777" w:rsidR="004722FC"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85321B" w14:textId="77777777" w:rsidR="004722FC" w:rsidRDefault="00000000">
      <w:pPr>
        <w:pStyle w:val="afffff5"/>
        <w:ind w:firstLine="420"/>
      </w:pPr>
      <w:r>
        <w:rPr>
          <w:rFonts w:hint="eastAsia"/>
        </w:rPr>
        <w:t>GB 2760  食品安全国家标准 食品添加剂使用标准</w:t>
      </w:r>
    </w:p>
    <w:p w14:paraId="71E01A6F" w14:textId="77777777" w:rsidR="004722FC" w:rsidRDefault="00000000">
      <w:pPr>
        <w:pStyle w:val="afffff5"/>
        <w:ind w:firstLine="420"/>
      </w:pPr>
      <w:r>
        <w:rPr>
          <w:rFonts w:hint="eastAsia"/>
        </w:rPr>
        <w:t>GB 4789.1  食品安全国家标准 食品微生物学检验 总则</w:t>
      </w:r>
    </w:p>
    <w:p w14:paraId="3D63125B" w14:textId="77777777" w:rsidR="004722FC" w:rsidRDefault="00000000">
      <w:pPr>
        <w:pStyle w:val="afffff5"/>
        <w:ind w:firstLine="420"/>
      </w:pPr>
      <w:r>
        <w:rPr>
          <w:rFonts w:hint="eastAsia"/>
        </w:rPr>
        <w:t>GB 4789.2  食品安全国家标准 食品微生物学检验 菌落总数测定</w:t>
      </w:r>
    </w:p>
    <w:p w14:paraId="1CC3F49E" w14:textId="77777777" w:rsidR="004722FC" w:rsidRDefault="00000000">
      <w:pPr>
        <w:pStyle w:val="afffff5"/>
        <w:ind w:firstLine="420"/>
      </w:pPr>
      <w:r>
        <w:rPr>
          <w:rFonts w:hint="eastAsia"/>
        </w:rPr>
        <w:t>GB 4789.4  食品安全国家标准 食品微生物学检验 沙门氏菌检验</w:t>
      </w:r>
    </w:p>
    <w:p w14:paraId="248C16C9" w14:textId="77777777" w:rsidR="004722FC" w:rsidRDefault="00000000">
      <w:pPr>
        <w:pStyle w:val="afffff5"/>
        <w:ind w:firstLine="420"/>
      </w:pPr>
      <w:r>
        <w:rPr>
          <w:rFonts w:hint="eastAsia"/>
        </w:rPr>
        <w:t>GB 4789.7  食品安全国家标准 食品微生物学检验 副溶血性弧菌检验</w:t>
      </w:r>
    </w:p>
    <w:p w14:paraId="2D52D824" w14:textId="77777777" w:rsidR="004722FC" w:rsidRDefault="00000000">
      <w:pPr>
        <w:pStyle w:val="afffff5"/>
        <w:ind w:firstLine="420"/>
      </w:pPr>
      <w:r>
        <w:rPr>
          <w:rFonts w:hint="eastAsia"/>
        </w:rPr>
        <w:t>GB 4789.10  食品安全国家标准 食品微生物学检验 金黄色葡萄球菌检验</w:t>
      </w:r>
    </w:p>
    <w:p w14:paraId="5E3A9C9E" w14:textId="77777777" w:rsidR="004722FC" w:rsidRDefault="00000000">
      <w:pPr>
        <w:pStyle w:val="afffff5"/>
        <w:ind w:firstLine="420"/>
      </w:pPr>
      <w:r>
        <w:rPr>
          <w:rFonts w:hint="eastAsia"/>
        </w:rPr>
        <w:t>GB 4789.14  食品安全国家标准 食品微生物学检验 蜡样芽胞杆菌检验</w:t>
      </w:r>
    </w:p>
    <w:p w14:paraId="09973471" w14:textId="77777777" w:rsidR="004722FC" w:rsidRDefault="00000000">
      <w:pPr>
        <w:pStyle w:val="afffff5"/>
        <w:ind w:firstLine="420"/>
      </w:pPr>
      <w:r>
        <w:rPr>
          <w:rFonts w:hint="eastAsia"/>
        </w:rPr>
        <w:t>GB 4789.30  食品安全国家标准 食品微生物学检验 单核细胞增生李斯</w:t>
      </w:r>
      <w:proofErr w:type="gramStart"/>
      <w:r>
        <w:rPr>
          <w:rFonts w:hint="eastAsia"/>
        </w:rPr>
        <w:t>特</w:t>
      </w:r>
      <w:proofErr w:type="gramEnd"/>
      <w:r>
        <w:rPr>
          <w:rFonts w:hint="eastAsia"/>
        </w:rPr>
        <w:t>氏菌检验</w:t>
      </w:r>
    </w:p>
    <w:p w14:paraId="08C37AC4" w14:textId="77777777" w:rsidR="004722FC" w:rsidRDefault="00000000">
      <w:pPr>
        <w:pStyle w:val="afffff5"/>
        <w:ind w:firstLine="420"/>
      </w:pPr>
      <w:r>
        <w:rPr>
          <w:rFonts w:hint="eastAsia"/>
        </w:rPr>
        <w:t>GB 4789.36  食品安全国家标准 食品微生物学检验 大肠埃希氏菌O157:H7/NM检验</w:t>
      </w:r>
    </w:p>
    <w:p w14:paraId="4E496F05" w14:textId="77777777" w:rsidR="004722FC" w:rsidRDefault="00000000">
      <w:pPr>
        <w:pStyle w:val="afffff5"/>
        <w:ind w:firstLine="420"/>
      </w:pPr>
      <w:r>
        <w:rPr>
          <w:rFonts w:hint="eastAsia"/>
        </w:rPr>
        <w:t>GB 4789.38  食品安全国家标准 食品微生物学检验 大肠埃希氏菌计数</w:t>
      </w:r>
    </w:p>
    <w:p w14:paraId="7234E708" w14:textId="77777777" w:rsidR="004722FC" w:rsidRDefault="00000000">
      <w:pPr>
        <w:pStyle w:val="afffff5"/>
        <w:ind w:firstLine="420"/>
      </w:pPr>
      <w:r>
        <w:rPr>
          <w:rFonts w:hint="eastAsia"/>
        </w:rPr>
        <w:t>GB 4789.41  食品安全国家标准 食品微生物学检验 肠杆菌科检验</w:t>
      </w:r>
    </w:p>
    <w:p w14:paraId="72902466" w14:textId="77777777" w:rsidR="004722FC" w:rsidRDefault="00000000">
      <w:pPr>
        <w:pStyle w:val="afffff5"/>
        <w:ind w:firstLine="420"/>
      </w:pPr>
      <w:r>
        <w:rPr>
          <w:rFonts w:hint="eastAsia"/>
        </w:rPr>
        <w:t>GB 7718  食品安全国家标准 预包装食品标签通则</w:t>
      </w:r>
    </w:p>
    <w:p w14:paraId="1ED15F0F" w14:textId="77777777" w:rsidR="004722FC" w:rsidRDefault="00000000">
      <w:pPr>
        <w:pStyle w:val="afffff5"/>
        <w:ind w:firstLine="420"/>
      </w:pPr>
      <w:r>
        <w:rPr>
          <w:rFonts w:hint="eastAsia"/>
        </w:rPr>
        <w:t>GB 14880  食品安全国家标准 食品营养强化剂使用标准</w:t>
      </w:r>
    </w:p>
    <w:p w14:paraId="61387B9E" w14:textId="77777777" w:rsidR="004722FC" w:rsidRDefault="00000000">
      <w:pPr>
        <w:pStyle w:val="afffff5"/>
        <w:ind w:firstLine="420"/>
      </w:pPr>
      <w:r>
        <w:rPr>
          <w:rFonts w:hint="eastAsia"/>
        </w:rPr>
        <w:t>GB 14881  食品安全国家标准 食品生产通用卫生规范</w:t>
      </w:r>
    </w:p>
    <w:p w14:paraId="4EEB4CF1" w14:textId="77777777" w:rsidR="004722FC" w:rsidRDefault="00000000">
      <w:pPr>
        <w:pStyle w:val="afffff5"/>
        <w:ind w:firstLine="420"/>
      </w:pPr>
      <w:r>
        <w:rPr>
          <w:rFonts w:hint="eastAsia"/>
        </w:rPr>
        <w:t>GB 28050  食品安全国家标准 预包装食品营养标签通则</w:t>
      </w:r>
    </w:p>
    <w:p w14:paraId="33F38CA6" w14:textId="77777777" w:rsidR="004722FC" w:rsidRDefault="00000000">
      <w:pPr>
        <w:pStyle w:val="afffff5"/>
        <w:ind w:firstLine="420"/>
      </w:pPr>
      <w:r>
        <w:rPr>
          <w:rFonts w:hint="eastAsia"/>
        </w:rPr>
        <w:t>GB 29921  食品安全国家标准 预包装食品中致病菌限量</w:t>
      </w:r>
    </w:p>
    <w:p w14:paraId="216780A4" w14:textId="77777777" w:rsidR="004722FC" w:rsidRDefault="00000000">
      <w:pPr>
        <w:pStyle w:val="afffff5"/>
        <w:ind w:firstLine="420"/>
      </w:pPr>
      <w:r>
        <w:rPr>
          <w:rFonts w:hint="eastAsia"/>
        </w:rPr>
        <w:t>GB 31607  食品安全国家标准 散装即食食品中致病菌限量</w:t>
      </w:r>
    </w:p>
    <w:p w14:paraId="1ABEE03B" w14:textId="77777777" w:rsidR="004722FC" w:rsidRDefault="00000000">
      <w:pPr>
        <w:pStyle w:val="afffff5"/>
        <w:ind w:firstLine="420"/>
      </w:pPr>
      <w:r>
        <w:rPr>
          <w:rFonts w:hint="eastAsia"/>
        </w:rPr>
        <w:t>GB 31654  食品安全国家标准 餐饮服务通用卫生规范</w:t>
      </w:r>
    </w:p>
    <w:p w14:paraId="27AD0A4E" w14:textId="77777777" w:rsidR="004722FC" w:rsidRDefault="00000000">
      <w:pPr>
        <w:pStyle w:val="afffff5"/>
        <w:ind w:firstLine="420"/>
      </w:pPr>
      <w:r>
        <w:rPr>
          <w:rFonts w:hint="eastAsia"/>
        </w:rPr>
        <w:t>GB/T 33497 餐饮企业质量管理规范</w:t>
      </w:r>
    </w:p>
    <w:p w14:paraId="34712821" w14:textId="77777777" w:rsidR="004722FC" w:rsidRDefault="00000000">
      <w:pPr>
        <w:pStyle w:val="afffff5"/>
        <w:ind w:firstLine="420"/>
      </w:pPr>
      <w:r>
        <w:rPr>
          <w:rFonts w:hint="eastAsia"/>
        </w:rPr>
        <w:t>DBS 44/006  广东省食品安全地方标准 餐饮服务非预包装即食食品微生物限量</w:t>
      </w:r>
    </w:p>
    <w:p w14:paraId="741D5300" w14:textId="77777777" w:rsidR="004722FC" w:rsidRDefault="00000000">
      <w:pPr>
        <w:pStyle w:val="afffff5"/>
        <w:ind w:firstLine="420"/>
      </w:pPr>
      <w:r>
        <w:rPr>
          <w:rFonts w:hint="eastAsia"/>
        </w:rPr>
        <w:t>T/LXLY 28  老年营养食品通则（中国老年学和老年医学学会）</w:t>
      </w:r>
    </w:p>
    <w:p w14:paraId="24061F1D" w14:textId="77777777" w:rsidR="004722FC" w:rsidRDefault="00000000">
      <w:pPr>
        <w:pStyle w:val="afffff5"/>
        <w:ind w:firstLine="420"/>
      </w:pPr>
      <w:r>
        <w:rPr>
          <w:rFonts w:hint="eastAsia"/>
        </w:rPr>
        <w:t>WS/T 556  老年人膳食指导</w:t>
      </w:r>
    </w:p>
    <w:p w14:paraId="19E4559B" w14:textId="77777777" w:rsidR="004722FC" w:rsidRDefault="00000000">
      <w:pPr>
        <w:pStyle w:val="affc"/>
        <w:spacing w:before="240" w:after="240"/>
      </w:pPr>
      <w:bookmarkStart w:id="41" w:name="_Toc187063890"/>
      <w:r>
        <w:rPr>
          <w:rFonts w:hint="eastAsia"/>
          <w:szCs w:val="21"/>
        </w:rPr>
        <w:t>术语和定义</w:t>
      </w:r>
      <w:bookmarkEnd w:id="41"/>
    </w:p>
    <w:bookmarkStart w:id="42" w:name="_Toc26986532" w:displacedByCustomXml="next"/>
    <w:bookmarkEnd w:id="42" w:displacedByCustomXml="next"/>
    <w:sdt>
      <w:sdtPr>
        <w:id w:val="-1909835108"/>
        <w:placeholder>
          <w:docPart w:val="61A71BD602E942ADAE1044B5C15369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B4EC61" w14:textId="77777777" w:rsidR="004722FC" w:rsidRDefault="00000000">
          <w:pPr>
            <w:pStyle w:val="afffff5"/>
            <w:ind w:firstLine="420"/>
          </w:pPr>
          <w:r>
            <w:t>下列术语和定义适用于本文件。</w:t>
          </w:r>
        </w:p>
      </w:sdtContent>
    </w:sdt>
    <w:p w14:paraId="22DD339C" w14:textId="77777777" w:rsidR="004722FC" w:rsidRDefault="00000000">
      <w:pPr>
        <w:pStyle w:val="afffffffffff4"/>
        <w:rPr>
          <w:rFonts w:ascii="黑体" w:eastAsia="黑体" w:hAnsi="黑体" w:hint="eastAsia"/>
        </w:rPr>
      </w:pPr>
      <w:r>
        <w:rPr>
          <w:rFonts w:ascii="黑体" w:eastAsia="黑体" w:hAnsi="黑体"/>
        </w:rPr>
        <w:br/>
      </w:r>
      <w:r>
        <w:rPr>
          <w:rFonts w:ascii="黑体" w:eastAsia="黑体" w:hAnsi="黑体" w:hint="eastAsia"/>
        </w:rPr>
        <w:t xml:space="preserve">    </w:t>
      </w:r>
      <w:proofErr w:type="gramStart"/>
      <w:r>
        <w:rPr>
          <w:rFonts w:ascii="黑体" w:eastAsia="黑体" w:hAnsi="黑体" w:hint="eastAsia"/>
        </w:rPr>
        <w:t>适老食品</w:t>
      </w:r>
      <w:proofErr w:type="gramEnd"/>
      <w:r>
        <w:rPr>
          <w:rFonts w:ascii="黑体" w:eastAsia="黑体" w:hAnsi="黑体" w:hint="eastAsia"/>
        </w:rPr>
        <w:t xml:space="preserve">  food for elderly</w:t>
      </w:r>
    </w:p>
    <w:p w14:paraId="1B11B081" w14:textId="77777777" w:rsidR="004722FC" w:rsidRDefault="00000000">
      <w:pPr>
        <w:pStyle w:val="afffff5"/>
        <w:ind w:firstLine="420"/>
      </w:pPr>
      <w:r>
        <w:rPr>
          <w:rFonts w:hint="eastAsia"/>
        </w:rPr>
        <w:t>经改善食物物理性状和（或）调整膳食（营养）成分的种类及含量，以适应咀嚼和（或）吞咽功能下降、营养不良的老年人生理特点，满足其饮食需要或营养需求的一类食品。</w:t>
      </w:r>
    </w:p>
    <w:p w14:paraId="10AD0D9F" w14:textId="77777777" w:rsidR="004722FC" w:rsidRDefault="00000000">
      <w:pPr>
        <w:pStyle w:val="afffffffffff4"/>
        <w:rPr>
          <w:rFonts w:ascii="黑体" w:eastAsia="黑体" w:hAnsi="黑体" w:hint="eastAsia"/>
        </w:rPr>
      </w:pPr>
      <w:r>
        <w:rPr>
          <w:rFonts w:ascii="黑体" w:eastAsia="黑体" w:hAnsi="黑体"/>
        </w:rPr>
        <w:br/>
      </w:r>
      <w:r>
        <w:rPr>
          <w:rFonts w:ascii="黑体" w:eastAsia="黑体" w:hAnsi="黑体" w:hint="eastAsia"/>
        </w:rPr>
        <w:t xml:space="preserve">    营养素参考值（NRV） nutrient reference values</w:t>
      </w:r>
    </w:p>
    <w:p w14:paraId="59F04E8C" w14:textId="77777777" w:rsidR="004722FC" w:rsidRDefault="00000000">
      <w:pPr>
        <w:pStyle w:val="afffff5"/>
        <w:ind w:firstLine="420"/>
      </w:pPr>
      <w:r>
        <w:rPr>
          <w:rFonts w:hint="eastAsia"/>
        </w:rPr>
        <w:t>专用于食品营养标签，用于比较食品营养成分含量的参考值。</w:t>
      </w:r>
    </w:p>
    <w:p w14:paraId="73023D21" w14:textId="77777777" w:rsidR="004722FC" w:rsidRDefault="00000000">
      <w:pPr>
        <w:pStyle w:val="afffffffffff4"/>
        <w:rPr>
          <w:rFonts w:ascii="黑体" w:eastAsia="黑体" w:hAnsi="黑体" w:hint="eastAsia"/>
        </w:rPr>
      </w:pPr>
      <w:r>
        <w:rPr>
          <w:rFonts w:ascii="黑体" w:eastAsia="黑体" w:hAnsi="黑体"/>
        </w:rPr>
        <w:lastRenderedPageBreak/>
        <w:br/>
      </w:r>
      <w:r>
        <w:rPr>
          <w:rFonts w:ascii="黑体" w:eastAsia="黑体" w:hAnsi="黑体" w:hint="eastAsia"/>
        </w:rPr>
        <w:t xml:space="preserve">    营养质量指数（INQ）  index of nutritional quality</w:t>
      </w:r>
    </w:p>
    <w:p w14:paraId="37F006E3" w14:textId="77777777" w:rsidR="004722FC" w:rsidRDefault="00000000">
      <w:pPr>
        <w:pStyle w:val="afffff5"/>
        <w:ind w:firstLine="420"/>
      </w:pPr>
      <w:r>
        <w:rPr>
          <w:rFonts w:hint="eastAsia"/>
        </w:rPr>
        <w:t>食物或膳食中含有各种营养素占推荐摄入量的百分比，与其能量占推荐摄入量的百分比之间的比值。</w:t>
      </w:r>
    </w:p>
    <w:p w14:paraId="0E44FB86" w14:textId="77777777" w:rsidR="004722FC" w:rsidRDefault="00000000">
      <w:pPr>
        <w:pStyle w:val="afffff5"/>
        <w:ind w:firstLine="420"/>
      </w:pPr>
      <m:oMathPara>
        <m:oMath>
          <m:r>
            <m:rPr>
              <m:sty m:val="p"/>
            </m:rPr>
            <w:rPr>
              <w:rFonts w:ascii="Cambria Math" w:hAnsi="Cambria Math"/>
            </w:rPr>
            <m:t>INQ=</m:t>
          </m:r>
          <m:f>
            <m:fPr>
              <m:ctrlPr>
                <w:rPr>
                  <w:rFonts w:ascii="Cambria Math" w:hAnsi="Cambria Math"/>
                  <w:bCs/>
                  <w:iCs/>
                </w:rPr>
              </m:ctrlPr>
            </m:fPr>
            <m:num>
              <m:r>
                <m:rPr>
                  <m:sty m:val="p"/>
                </m:rPr>
                <w:rPr>
                  <w:rFonts w:ascii="Cambria Math" w:hAnsi="Cambria Math" w:hint="eastAsia"/>
                </w:rPr>
                <m:t>食物营养素含量</m:t>
              </m:r>
              <m:r>
                <m:rPr>
                  <m:sty m:val="p"/>
                </m:rPr>
                <w:rPr>
                  <w:rFonts w:ascii="Cambria Math" w:hAnsi="Cambria Math"/>
                </w:rPr>
                <m:t>/</m:t>
              </m:r>
              <m:r>
                <m:rPr>
                  <m:sty m:val="p"/>
                </m:rPr>
                <w:rPr>
                  <w:rFonts w:ascii="Cambria Math" w:hAnsi="Cambria Math" w:hint="eastAsia"/>
                </w:rPr>
                <m:t>营养素推荐摄入量</m:t>
              </m:r>
            </m:num>
            <m:den>
              <m:r>
                <m:rPr>
                  <m:sty m:val="p"/>
                </m:rPr>
                <w:rPr>
                  <w:rFonts w:ascii="Cambria Math" w:hAnsi="Cambria Math" w:hint="eastAsia"/>
                </w:rPr>
                <m:t>食物能量</m:t>
              </m:r>
              <m:r>
                <m:rPr>
                  <m:sty m:val="p"/>
                </m:rPr>
                <w:rPr>
                  <w:rFonts w:ascii="Cambria Math" w:hAnsi="Cambria Math"/>
                </w:rPr>
                <m:t>/</m:t>
              </m:r>
              <m:r>
                <m:rPr>
                  <m:sty m:val="p"/>
                </m:rPr>
                <w:rPr>
                  <w:rFonts w:ascii="Cambria Math" w:hAnsi="Cambria Math" w:hint="eastAsia"/>
                </w:rPr>
                <m:t>能量推荐摄入量</m:t>
              </m:r>
            </m:den>
          </m:f>
        </m:oMath>
      </m:oMathPara>
    </w:p>
    <w:p w14:paraId="0771FAFB" w14:textId="77777777" w:rsidR="004722FC" w:rsidRDefault="00000000">
      <w:pPr>
        <w:pStyle w:val="afff2"/>
      </w:pPr>
      <w:r>
        <w:rPr>
          <w:rFonts w:hint="eastAsia"/>
        </w:rPr>
        <w:t>INQ≥1，表示食物中该营养成分的价值，INQ值越高营养价值越高。</w:t>
      </w:r>
    </w:p>
    <w:p w14:paraId="3AB6249C" w14:textId="77777777" w:rsidR="004722FC" w:rsidRDefault="00000000">
      <w:pPr>
        <w:pStyle w:val="afffffffffff4"/>
        <w:rPr>
          <w:rFonts w:ascii="黑体" w:eastAsia="黑体" w:hAnsi="黑体" w:hint="eastAsia"/>
        </w:rPr>
      </w:pPr>
      <w:r>
        <w:rPr>
          <w:rFonts w:ascii="黑体" w:eastAsia="黑体" w:hAnsi="黑体"/>
        </w:rPr>
        <w:br/>
      </w:r>
      <w:r>
        <w:rPr>
          <w:rFonts w:ascii="黑体" w:eastAsia="黑体" w:hAnsi="黑体" w:hint="eastAsia"/>
        </w:rPr>
        <w:t xml:space="preserve">    </w:t>
      </w:r>
      <w:proofErr w:type="gramStart"/>
      <w:r>
        <w:rPr>
          <w:rFonts w:ascii="黑体" w:eastAsia="黑体" w:hAnsi="黑体" w:hint="eastAsia"/>
        </w:rPr>
        <w:t>适老营养</w:t>
      </w:r>
      <w:proofErr w:type="gramEnd"/>
      <w:r>
        <w:rPr>
          <w:rFonts w:ascii="黑体" w:eastAsia="黑体" w:hAnsi="黑体" w:hint="eastAsia"/>
        </w:rPr>
        <w:t>补充食品  nutritional supplements for the elderly</w:t>
      </w:r>
    </w:p>
    <w:p w14:paraId="78A73BB3" w14:textId="77777777" w:rsidR="004722FC" w:rsidRDefault="00000000">
      <w:pPr>
        <w:pStyle w:val="afffff5"/>
        <w:ind w:firstLine="420"/>
      </w:pPr>
      <w:r>
        <w:rPr>
          <w:rFonts w:hint="eastAsia"/>
        </w:rPr>
        <w:t>根据老年人的生理特点，多样化的营养需求，通过调整食物质地及强化营养成分，专门配置加工需营养补充的老年人群食用的食品，其营养成分能满足老年人的营养需求。</w:t>
      </w:r>
    </w:p>
    <w:p w14:paraId="42AA49B9" w14:textId="77777777" w:rsidR="004722FC" w:rsidRDefault="00000000">
      <w:pPr>
        <w:pStyle w:val="afffffffffff4"/>
        <w:rPr>
          <w:rFonts w:ascii="黑体" w:eastAsia="黑体" w:hAnsi="黑体" w:hint="eastAsia"/>
        </w:rPr>
      </w:pPr>
      <w:r>
        <w:rPr>
          <w:rFonts w:ascii="黑体" w:eastAsia="黑体" w:hAnsi="黑体"/>
        </w:rPr>
        <w:br/>
      </w:r>
      <w:r>
        <w:rPr>
          <w:rFonts w:ascii="黑体" w:eastAsia="黑体" w:hAnsi="黑体" w:hint="eastAsia"/>
        </w:rPr>
        <w:t xml:space="preserve">    优质蛋白质  high-quality protein</w:t>
      </w:r>
    </w:p>
    <w:p w14:paraId="19DB1640" w14:textId="77777777" w:rsidR="004722FC" w:rsidRDefault="00000000">
      <w:pPr>
        <w:pStyle w:val="afffff5"/>
        <w:ind w:firstLine="420"/>
      </w:pPr>
      <w:r>
        <w:rPr>
          <w:rFonts w:hint="eastAsia"/>
        </w:rPr>
        <w:t>所含必需氨基酸种类齐全、比例适当，不仅能维持人体健康，而且能促进老年及儿童生长发育的食物蛋白质,包括动物性蛋白质（乳类、蛋类、肉类等）和大豆蛋白质。</w:t>
      </w:r>
    </w:p>
    <w:p w14:paraId="04F15924" w14:textId="77777777" w:rsidR="004722FC" w:rsidRDefault="00000000">
      <w:pPr>
        <w:pStyle w:val="affc"/>
        <w:spacing w:before="240" w:after="240"/>
      </w:pPr>
      <w:r>
        <w:rPr>
          <w:rFonts w:hint="eastAsia"/>
        </w:rPr>
        <w:t>基本原则</w:t>
      </w:r>
    </w:p>
    <w:p w14:paraId="39F55CEC" w14:textId="77777777" w:rsidR="004722FC" w:rsidRDefault="00000000">
      <w:pPr>
        <w:pStyle w:val="affd"/>
        <w:spacing w:before="120" w:after="120"/>
      </w:pPr>
      <w:r>
        <w:rPr>
          <w:rFonts w:hint="eastAsia"/>
        </w:rPr>
        <w:t>营养均衡</w:t>
      </w:r>
    </w:p>
    <w:p w14:paraId="14FA8EF9" w14:textId="77777777" w:rsidR="004722FC" w:rsidRDefault="00000000">
      <w:pPr>
        <w:pStyle w:val="afffff5"/>
        <w:ind w:firstLine="420"/>
      </w:pPr>
      <w:r>
        <w:rPr>
          <w:rFonts w:hint="eastAsia"/>
        </w:rPr>
        <w:t>食物多样、搭配合理，符合平衡膳食要求；能量供给与机体需要相适应；保证优质蛋白质、矿物质、维生素的供给；食物摄入无法满足需要时，合理进行营养素补充。</w:t>
      </w:r>
    </w:p>
    <w:p w14:paraId="6B4B93A3" w14:textId="77777777" w:rsidR="004722FC" w:rsidRDefault="00000000">
      <w:pPr>
        <w:pStyle w:val="affd"/>
        <w:spacing w:before="120" w:after="120"/>
      </w:pPr>
      <w:r>
        <w:rPr>
          <w:rFonts w:hint="eastAsia"/>
        </w:rPr>
        <w:t>科学合理</w:t>
      </w:r>
    </w:p>
    <w:p w14:paraId="4D6BC25C" w14:textId="77777777" w:rsidR="004722FC" w:rsidRDefault="00000000">
      <w:pPr>
        <w:pStyle w:val="afffff5"/>
        <w:ind w:firstLine="420"/>
      </w:pPr>
      <w:r>
        <w:rPr>
          <w:rFonts w:hint="eastAsia"/>
        </w:rPr>
        <w:t>应依据现行有效的标准、规范文件及公告，作为</w:t>
      </w:r>
      <w:proofErr w:type="gramStart"/>
      <w:r>
        <w:rPr>
          <w:rFonts w:hint="eastAsia"/>
        </w:rPr>
        <w:t>适老食品</w:t>
      </w:r>
      <w:proofErr w:type="gramEnd"/>
      <w:r>
        <w:rPr>
          <w:rFonts w:hint="eastAsia"/>
        </w:rPr>
        <w:t>配制的技术依据。食物配制宜遵循“低盐、低糖、低脂”原则，并在合理范围内减少食品添加剂的使用。</w:t>
      </w:r>
    </w:p>
    <w:p w14:paraId="3A0C1DDC" w14:textId="77777777" w:rsidR="004722FC" w:rsidRDefault="00000000">
      <w:pPr>
        <w:pStyle w:val="affd"/>
        <w:spacing w:before="120" w:after="120"/>
      </w:pPr>
      <w:r>
        <w:rPr>
          <w:rFonts w:hint="eastAsia"/>
        </w:rPr>
        <w:t>准确可靠</w:t>
      </w:r>
    </w:p>
    <w:p w14:paraId="7DE263F9" w14:textId="77777777" w:rsidR="004722FC" w:rsidRDefault="00000000">
      <w:pPr>
        <w:pStyle w:val="afffff5"/>
        <w:ind w:firstLine="420"/>
      </w:pPr>
      <w:r>
        <w:rPr>
          <w:rFonts w:hint="eastAsia"/>
        </w:rPr>
        <w:t>宜采用《中国食物成分表》等卫生健康部门颁布的</w:t>
      </w:r>
      <w:proofErr w:type="gramStart"/>
      <w:r>
        <w:rPr>
          <w:rFonts w:hint="eastAsia"/>
        </w:rPr>
        <w:t>权威食材营养</w:t>
      </w:r>
      <w:proofErr w:type="gramEnd"/>
      <w:r>
        <w:rPr>
          <w:rFonts w:hint="eastAsia"/>
        </w:rPr>
        <w:t>素数</w:t>
      </w:r>
      <w:proofErr w:type="gramStart"/>
      <w:r>
        <w:rPr>
          <w:rFonts w:hint="eastAsia"/>
        </w:rPr>
        <w:t>据以及</w:t>
      </w:r>
      <w:proofErr w:type="gramEnd"/>
      <w:r>
        <w:rPr>
          <w:rFonts w:hint="eastAsia"/>
        </w:rPr>
        <w:t>相关政府部门发布的有明确产地来源、经过标准方法检测</w:t>
      </w:r>
      <w:proofErr w:type="gramStart"/>
      <w:r>
        <w:rPr>
          <w:rFonts w:hint="eastAsia"/>
        </w:rPr>
        <w:t>的食材的</w:t>
      </w:r>
      <w:proofErr w:type="gramEnd"/>
      <w:r>
        <w:rPr>
          <w:rFonts w:hint="eastAsia"/>
        </w:rPr>
        <w:t>营养素数据。</w:t>
      </w:r>
    </w:p>
    <w:p w14:paraId="71224C9A" w14:textId="77777777" w:rsidR="004722FC" w:rsidRDefault="00000000">
      <w:pPr>
        <w:pStyle w:val="affd"/>
        <w:spacing w:before="120" w:after="120"/>
      </w:pPr>
      <w:r>
        <w:rPr>
          <w:rFonts w:hint="eastAsia"/>
        </w:rPr>
        <w:t>美味可口</w:t>
      </w:r>
    </w:p>
    <w:p w14:paraId="4BE1A79B" w14:textId="77777777" w:rsidR="004722FC" w:rsidRDefault="00000000">
      <w:pPr>
        <w:pStyle w:val="afffff5"/>
        <w:ind w:firstLine="420"/>
      </w:pPr>
      <w:r>
        <w:rPr>
          <w:rFonts w:hint="eastAsia"/>
        </w:rPr>
        <w:t>宜为有吞咽障碍或者需要特殊营养的老年人提供柔软、美味、健康且具有正常食品形态的质地改良食品，适合老年人咀嚼、吞咽和消化，满足老年人进食的心理需求。</w:t>
      </w:r>
    </w:p>
    <w:p w14:paraId="2AE7C24C" w14:textId="77777777" w:rsidR="004722FC" w:rsidRDefault="00000000">
      <w:pPr>
        <w:pStyle w:val="affd"/>
        <w:spacing w:before="120" w:after="120"/>
      </w:pPr>
      <w:r>
        <w:rPr>
          <w:rFonts w:hint="eastAsia"/>
        </w:rPr>
        <w:t>安全规范</w:t>
      </w:r>
    </w:p>
    <w:p w14:paraId="1815A10C" w14:textId="77777777" w:rsidR="004722FC" w:rsidRDefault="00000000">
      <w:pPr>
        <w:pStyle w:val="afffff5"/>
        <w:ind w:firstLine="420"/>
      </w:pPr>
      <w:r>
        <w:rPr>
          <w:rFonts w:hint="eastAsia"/>
        </w:rPr>
        <w:t>食料采购、生产加工和经营过程应卫生、规范。生产经营企业宜运用数字化、信息化技术实现食物原料的全程可追溯管理和经营过程的规范化管理。</w:t>
      </w:r>
    </w:p>
    <w:p w14:paraId="10D00F1F" w14:textId="77777777" w:rsidR="004722FC" w:rsidRDefault="00000000">
      <w:pPr>
        <w:pStyle w:val="affc"/>
        <w:spacing w:before="240" w:after="240"/>
      </w:pPr>
      <w:bookmarkStart w:id="43" w:name="_Toc187063892"/>
      <w:r>
        <w:rPr>
          <w:rFonts w:hint="eastAsia"/>
        </w:rPr>
        <w:t>技术要求</w:t>
      </w:r>
      <w:bookmarkEnd w:id="43"/>
    </w:p>
    <w:p w14:paraId="18E0CFDC" w14:textId="77777777" w:rsidR="004722FC" w:rsidRDefault="00000000">
      <w:pPr>
        <w:pStyle w:val="affd"/>
        <w:spacing w:before="120" w:after="120"/>
      </w:pPr>
      <w:r>
        <w:rPr>
          <w:rFonts w:hint="eastAsia"/>
        </w:rPr>
        <w:t>原（辅）料要求</w:t>
      </w:r>
    </w:p>
    <w:p w14:paraId="0392FC39" w14:textId="77777777" w:rsidR="004722FC" w:rsidRDefault="00000000">
      <w:pPr>
        <w:pStyle w:val="afffffffff1"/>
      </w:pPr>
      <w:r>
        <w:rPr>
          <w:rFonts w:hint="eastAsia"/>
        </w:rPr>
        <w:t>原（辅）料应符合国家法律法规和国家食品标准的相关规定，不得使用氢化油脂。</w:t>
      </w:r>
    </w:p>
    <w:p w14:paraId="38E2CD41" w14:textId="77777777" w:rsidR="004722FC" w:rsidRDefault="00000000">
      <w:pPr>
        <w:pStyle w:val="affd"/>
        <w:spacing w:before="120" w:after="120"/>
      </w:pPr>
      <w:r>
        <w:rPr>
          <w:rFonts w:hint="eastAsia"/>
        </w:rPr>
        <w:t>感官要求</w:t>
      </w:r>
    </w:p>
    <w:p w14:paraId="6FE91971" w14:textId="77777777" w:rsidR="004722FC" w:rsidRDefault="00000000">
      <w:pPr>
        <w:pStyle w:val="afffff5"/>
        <w:ind w:firstLine="420"/>
      </w:pPr>
      <w:r>
        <w:rPr>
          <w:rFonts w:hint="eastAsia"/>
        </w:rPr>
        <w:t>感官要求应符合表</w:t>
      </w:r>
      <w:bookmarkStart w:id="44" w:name="OLE_LINK3"/>
      <w:r>
        <w:t> </w:t>
      </w:r>
      <w:bookmarkEnd w:id="44"/>
      <w:r>
        <w:t>1</w:t>
      </w:r>
      <w:r>
        <w:t> </w:t>
      </w:r>
      <w:r>
        <w:rPr>
          <w:rFonts w:hint="eastAsia"/>
        </w:rPr>
        <w:t>的要求。</w:t>
      </w:r>
    </w:p>
    <w:p w14:paraId="5C81F44B" w14:textId="77777777" w:rsidR="004722FC" w:rsidRDefault="004722FC">
      <w:pPr>
        <w:pStyle w:val="afffff5"/>
        <w:ind w:firstLine="420"/>
      </w:pPr>
    </w:p>
    <w:p w14:paraId="0085BEFC" w14:textId="77777777" w:rsidR="004722FC" w:rsidRDefault="00000000">
      <w:pPr>
        <w:pStyle w:val="aff2"/>
        <w:spacing w:before="120" w:after="120"/>
      </w:pPr>
      <w:r>
        <w:rPr>
          <w:rFonts w:hint="eastAsia"/>
        </w:rPr>
        <w:t>感官要求</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3260"/>
        <w:gridCol w:w="4666"/>
      </w:tblGrid>
      <w:tr w:rsidR="004722FC" w14:paraId="33ECE0F5" w14:textId="77777777">
        <w:trPr>
          <w:trHeight w:val="283"/>
          <w:jc w:val="center"/>
        </w:trPr>
        <w:tc>
          <w:tcPr>
            <w:tcW w:w="1408" w:type="dxa"/>
            <w:tcBorders>
              <w:top w:val="single" w:sz="8" w:space="0" w:color="auto"/>
              <w:left w:val="single" w:sz="8" w:space="0" w:color="auto"/>
              <w:bottom w:val="single" w:sz="8" w:space="0" w:color="auto"/>
              <w:right w:val="single" w:sz="4" w:space="0" w:color="auto"/>
            </w:tcBorders>
            <w:vAlign w:val="center"/>
          </w:tcPr>
          <w:p w14:paraId="25FC85F1" w14:textId="77777777" w:rsidR="004722FC" w:rsidRDefault="00000000">
            <w:pPr>
              <w:pStyle w:val="afffffffff9"/>
              <w:rPr>
                <w:rFonts w:eastAsia="Times New Roman"/>
              </w:rPr>
            </w:pPr>
            <w:r>
              <w:rPr>
                <w:rFonts w:eastAsia="Times New Roman" w:hint="eastAsia"/>
              </w:rPr>
              <w:lastRenderedPageBreak/>
              <w:t>项目</w:t>
            </w:r>
          </w:p>
        </w:tc>
        <w:tc>
          <w:tcPr>
            <w:tcW w:w="3260" w:type="dxa"/>
            <w:tcBorders>
              <w:top w:val="single" w:sz="8" w:space="0" w:color="auto"/>
              <w:left w:val="single" w:sz="4" w:space="0" w:color="auto"/>
              <w:bottom w:val="single" w:sz="8" w:space="0" w:color="auto"/>
              <w:right w:val="single" w:sz="4" w:space="0" w:color="auto"/>
            </w:tcBorders>
            <w:vAlign w:val="center"/>
          </w:tcPr>
          <w:p w14:paraId="63AB3176" w14:textId="77777777" w:rsidR="004722FC" w:rsidRDefault="00000000">
            <w:pPr>
              <w:pStyle w:val="afffffffff9"/>
              <w:rPr>
                <w:rFonts w:eastAsia="Times New Roman"/>
              </w:rPr>
            </w:pPr>
            <w:r>
              <w:rPr>
                <w:rFonts w:eastAsia="Times New Roman" w:hint="eastAsia"/>
              </w:rPr>
              <w:t>要求</w:t>
            </w:r>
          </w:p>
        </w:tc>
        <w:tc>
          <w:tcPr>
            <w:tcW w:w="4666" w:type="dxa"/>
            <w:tcBorders>
              <w:top w:val="single" w:sz="8" w:space="0" w:color="auto"/>
              <w:left w:val="single" w:sz="4" w:space="0" w:color="auto"/>
              <w:bottom w:val="single" w:sz="8" w:space="0" w:color="auto"/>
              <w:right w:val="single" w:sz="8" w:space="0" w:color="auto"/>
            </w:tcBorders>
            <w:vAlign w:val="center"/>
          </w:tcPr>
          <w:p w14:paraId="39956913" w14:textId="77777777" w:rsidR="004722FC" w:rsidRDefault="00000000">
            <w:pPr>
              <w:pStyle w:val="afffffffff9"/>
              <w:rPr>
                <w:rFonts w:eastAsia="Times New Roman"/>
              </w:rPr>
            </w:pPr>
            <w:r>
              <w:rPr>
                <w:rFonts w:eastAsia="Times New Roman" w:hint="eastAsia"/>
              </w:rPr>
              <w:t>检测方法</w:t>
            </w:r>
          </w:p>
        </w:tc>
      </w:tr>
      <w:tr w:rsidR="004722FC" w14:paraId="25855D34" w14:textId="77777777">
        <w:trPr>
          <w:trHeight w:val="283"/>
          <w:jc w:val="center"/>
        </w:trPr>
        <w:tc>
          <w:tcPr>
            <w:tcW w:w="1408" w:type="dxa"/>
            <w:tcBorders>
              <w:top w:val="single" w:sz="8" w:space="0" w:color="auto"/>
              <w:left w:val="single" w:sz="8" w:space="0" w:color="auto"/>
              <w:bottom w:val="single" w:sz="4" w:space="0" w:color="auto"/>
              <w:right w:val="single" w:sz="4" w:space="0" w:color="auto"/>
            </w:tcBorders>
            <w:vAlign w:val="center"/>
          </w:tcPr>
          <w:p w14:paraId="217EF5CA" w14:textId="77777777" w:rsidR="004722FC" w:rsidRDefault="00000000">
            <w:pPr>
              <w:pStyle w:val="afffffffff9"/>
              <w:rPr>
                <w:rFonts w:eastAsia="Times New Roman"/>
              </w:rPr>
            </w:pPr>
            <w:r>
              <w:rPr>
                <w:rFonts w:eastAsia="Times New Roman" w:hint="eastAsia"/>
              </w:rPr>
              <w:t>色泽</w:t>
            </w:r>
          </w:p>
        </w:tc>
        <w:tc>
          <w:tcPr>
            <w:tcW w:w="3260" w:type="dxa"/>
            <w:tcBorders>
              <w:top w:val="single" w:sz="8" w:space="0" w:color="auto"/>
              <w:left w:val="single" w:sz="4" w:space="0" w:color="auto"/>
              <w:bottom w:val="single" w:sz="4" w:space="0" w:color="auto"/>
              <w:right w:val="single" w:sz="4" w:space="0" w:color="auto"/>
            </w:tcBorders>
            <w:vAlign w:val="center"/>
          </w:tcPr>
          <w:p w14:paraId="1EA8179C" w14:textId="77777777" w:rsidR="004722FC" w:rsidRDefault="00000000">
            <w:pPr>
              <w:pStyle w:val="afffffffff9"/>
              <w:ind w:leftChars="100" w:left="210"/>
              <w:jc w:val="both"/>
              <w:rPr>
                <w:rFonts w:eastAsia="Times New Roman"/>
              </w:rPr>
            </w:pPr>
            <w:r>
              <w:rPr>
                <w:rFonts w:eastAsia="Times New Roman" w:hint="eastAsia"/>
              </w:rPr>
              <w:t>具有品种应有的色泽</w:t>
            </w:r>
          </w:p>
        </w:tc>
        <w:tc>
          <w:tcPr>
            <w:tcW w:w="4666" w:type="dxa"/>
            <w:vMerge w:val="restart"/>
            <w:tcBorders>
              <w:top w:val="nil"/>
              <w:left w:val="single" w:sz="4" w:space="0" w:color="auto"/>
              <w:bottom w:val="single" w:sz="4" w:space="0" w:color="auto"/>
              <w:right w:val="single" w:sz="8" w:space="0" w:color="auto"/>
            </w:tcBorders>
            <w:vAlign w:val="center"/>
          </w:tcPr>
          <w:p w14:paraId="319E6B41" w14:textId="77777777" w:rsidR="004722FC" w:rsidRDefault="00000000">
            <w:pPr>
              <w:pStyle w:val="afffffffff9"/>
              <w:ind w:firstLineChars="100" w:firstLine="180"/>
              <w:jc w:val="both"/>
              <w:rPr>
                <w:rFonts w:eastAsia="Times New Roman"/>
              </w:rPr>
            </w:pPr>
            <w:r>
              <w:rPr>
                <w:rFonts w:eastAsia="Times New Roman" w:hint="eastAsia"/>
              </w:rPr>
              <w:t>取适量试样置于洁净的白色瓷盘中，在自然光线下观察色泽和状态，嗅其味。用温开水漱口后，品尝滋味。</w:t>
            </w:r>
          </w:p>
        </w:tc>
      </w:tr>
      <w:tr w:rsidR="004722FC" w14:paraId="23B72C0D" w14:textId="77777777">
        <w:trPr>
          <w:trHeight w:val="283"/>
          <w:jc w:val="center"/>
        </w:trPr>
        <w:tc>
          <w:tcPr>
            <w:tcW w:w="1408" w:type="dxa"/>
            <w:tcBorders>
              <w:top w:val="single" w:sz="4" w:space="0" w:color="auto"/>
              <w:left w:val="single" w:sz="8" w:space="0" w:color="auto"/>
              <w:bottom w:val="single" w:sz="4" w:space="0" w:color="auto"/>
              <w:right w:val="single" w:sz="4" w:space="0" w:color="auto"/>
            </w:tcBorders>
            <w:vAlign w:val="center"/>
          </w:tcPr>
          <w:p w14:paraId="08555D66" w14:textId="77777777" w:rsidR="004722FC" w:rsidRDefault="00000000">
            <w:pPr>
              <w:pStyle w:val="afffffffff9"/>
              <w:rPr>
                <w:rFonts w:eastAsia="Times New Roman"/>
              </w:rPr>
            </w:pPr>
            <w:r>
              <w:rPr>
                <w:rFonts w:eastAsia="Times New Roman" w:hint="eastAsia"/>
              </w:rPr>
              <w:t>风味</w:t>
            </w:r>
          </w:p>
        </w:tc>
        <w:tc>
          <w:tcPr>
            <w:tcW w:w="3260" w:type="dxa"/>
            <w:tcBorders>
              <w:top w:val="single" w:sz="4" w:space="0" w:color="auto"/>
              <w:left w:val="single" w:sz="4" w:space="0" w:color="auto"/>
              <w:bottom w:val="single" w:sz="4" w:space="0" w:color="auto"/>
              <w:right w:val="single" w:sz="4" w:space="0" w:color="auto"/>
            </w:tcBorders>
            <w:vAlign w:val="center"/>
          </w:tcPr>
          <w:p w14:paraId="4DECCCCC" w14:textId="77777777" w:rsidR="004722FC" w:rsidRDefault="00000000">
            <w:pPr>
              <w:pStyle w:val="afffffffff9"/>
              <w:ind w:leftChars="100" w:left="210"/>
              <w:jc w:val="both"/>
              <w:rPr>
                <w:rFonts w:eastAsia="Times New Roman"/>
              </w:rPr>
            </w:pPr>
            <w:r>
              <w:rPr>
                <w:rFonts w:eastAsia="Times New Roman" w:hint="eastAsia"/>
              </w:rPr>
              <w:t>具有品种应有的风味，无异味</w:t>
            </w:r>
          </w:p>
        </w:tc>
        <w:tc>
          <w:tcPr>
            <w:tcW w:w="0" w:type="auto"/>
            <w:vMerge/>
            <w:tcBorders>
              <w:top w:val="nil"/>
              <w:left w:val="single" w:sz="4" w:space="0" w:color="auto"/>
              <w:bottom w:val="single" w:sz="4" w:space="0" w:color="auto"/>
              <w:right w:val="single" w:sz="8" w:space="0" w:color="auto"/>
            </w:tcBorders>
            <w:vAlign w:val="center"/>
          </w:tcPr>
          <w:p w14:paraId="10799789" w14:textId="77777777" w:rsidR="004722FC" w:rsidRDefault="004722FC">
            <w:pPr>
              <w:widowControl/>
              <w:adjustRightInd/>
              <w:spacing w:line="240" w:lineRule="auto"/>
              <w:jc w:val="left"/>
              <w:rPr>
                <w:rFonts w:ascii="宋体" w:eastAsia="Times New Roman" w:hAnsi="Times New Roman"/>
                <w:kern w:val="0"/>
                <w:sz w:val="18"/>
                <w:szCs w:val="18"/>
              </w:rPr>
            </w:pPr>
          </w:p>
        </w:tc>
      </w:tr>
      <w:tr w:rsidR="004722FC" w14:paraId="4AF5A182" w14:textId="77777777">
        <w:trPr>
          <w:trHeight w:val="283"/>
          <w:jc w:val="center"/>
        </w:trPr>
        <w:tc>
          <w:tcPr>
            <w:tcW w:w="1408" w:type="dxa"/>
            <w:tcBorders>
              <w:top w:val="single" w:sz="4" w:space="0" w:color="auto"/>
              <w:left w:val="single" w:sz="8" w:space="0" w:color="auto"/>
              <w:bottom w:val="single" w:sz="4" w:space="0" w:color="auto"/>
              <w:right w:val="single" w:sz="4" w:space="0" w:color="auto"/>
            </w:tcBorders>
            <w:vAlign w:val="center"/>
          </w:tcPr>
          <w:p w14:paraId="4521BAED" w14:textId="77777777" w:rsidR="004722FC" w:rsidRDefault="00000000">
            <w:pPr>
              <w:pStyle w:val="afffffffff9"/>
              <w:rPr>
                <w:rFonts w:eastAsia="Times New Roman"/>
              </w:rPr>
            </w:pPr>
            <w:r>
              <w:rPr>
                <w:rFonts w:eastAsia="Times New Roman" w:hint="eastAsia"/>
              </w:rPr>
              <w:t>组织形状</w:t>
            </w:r>
          </w:p>
        </w:tc>
        <w:tc>
          <w:tcPr>
            <w:tcW w:w="3260" w:type="dxa"/>
            <w:tcBorders>
              <w:top w:val="single" w:sz="4" w:space="0" w:color="auto"/>
              <w:left w:val="single" w:sz="4" w:space="0" w:color="auto"/>
              <w:bottom w:val="single" w:sz="4" w:space="0" w:color="auto"/>
              <w:right w:val="single" w:sz="4" w:space="0" w:color="auto"/>
            </w:tcBorders>
            <w:vAlign w:val="center"/>
          </w:tcPr>
          <w:p w14:paraId="3A0CE586" w14:textId="77777777" w:rsidR="004722FC" w:rsidRDefault="00000000">
            <w:pPr>
              <w:pStyle w:val="afffffffff9"/>
              <w:ind w:leftChars="100" w:left="210"/>
              <w:jc w:val="both"/>
              <w:rPr>
                <w:rFonts w:eastAsia="Times New Roman"/>
              </w:rPr>
            </w:pPr>
            <w:r>
              <w:rPr>
                <w:rFonts w:eastAsia="Times New Roman" w:hint="eastAsia"/>
              </w:rPr>
              <w:t>具有品种应有的组织形状</w:t>
            </w:r>
          </w:p>
        </w:tc>
        <w:tc>
          <w:tcPr>
            <w:tcW w:w="0" w:type="auto"/>
            <w:vMerge/>
            <w:tcBorders>
              <w:top w:val="nil"/>
              <w:left w:val="single" w:sz="4" w:space="0" w:color="auto"/>
              <w:bottom w:val="single" w:sz="4" w:space="0" w:color="auto"/>
              <w:right w:val="single" w:sz="8" w:space="0" w:color="auto"/>
            </w:tcBorders>
            <w:vAlign w:val="center"/>
          </w:tcPr>
          <w:p w14:paraId="1BCE0DD7" w14:textId="77777777" w:rsidR="004722FC" w:rsidRDefault="004722FC">
            <w:pPr>
              <w:widowControl/>
              <w:adjustRightInd/>
              <w:spacing w:line="240" w:lineRule="auto"/>
              <w:jc w:val="left"/>
              <w:rPr>
                <w:rFonts w:ascii="宋体" w:eastAsia="Times New Roman" w:hAnsi="Times New Roman"/>
                <w:kern w:val="0"/>
                <w:sz w:val="18"/>
                <w:szCs w:val="18"/>
              </w:rPr>
            </w:pPr>
          </w:p>
        </w:tc>
      </w:tr>
      <w:tr w:rsidR="004722FC" w14:paraId="6D752136" w14:textId="77777777">
        <w:trPr>
          <w:trHeight w:val="283"/>
          <w:jc w:val="center"/>
        </w:trPr>
        <w:tc>
          <w:tcPr>
            <w:tcW w:w="1408" w:type="dxa"/>
            <w:tcBorders>
              <w:top w:val="single" w:sz="4" w:space="0" w:color="auto"/>
              <w:left w:val="single" w:sz="8" w:space="0" w:color="auto"/>
              <w:bottom w:val="single" w:sz="8" w:space="0" w:color="auto"/>
              <w:right w:val="single" w:sz="4" w:space="0" w:color="auto"/>
            </w:tcBorders>
            <w:vAlign w:val="center"/>
          </w:tcPr>
          <w:p w14:paraId="4C41DF1A" w14:textId="77777777" w:rsidR="004722FC" w:rsidRDefault="00000000">
            <w:pPr>
              <w:pStyle w:val="afffffffff9"/>
              <w:rPr>
                <w:rFonts w:eastAsia="Times New Roman"/>
              </w:rPr>
            </w:pPr>
            <w:r>
              <w:rPr>
                <w:rFonts w:eastAsia="Times New Roman" w:hint="eastAsia"/>
              </w:rPr>
              <w:t>杂质</w:t>
            </w:r>
          </w:p>
        </w:tc>
        <w:tc>
          <w:tcPr>
            <w:tcW w:w="3260" w:type="dxa"/>
            <w:tcBorders>
              <w:top w:val="single" w:sz="4" w:space="0" w:color="auto"/>
              <w:left w:val="single" w:sz="4" w:space="0" w:color="auto"/>
              <w:bottom w:val="single" w:sz="8" w:space="0" w:color="auto"/>
              <w:right w:val="single" w:sz="4" w:space="0" w:color="auto"/>
            </w:tcBorders>
            <w:vAlign w:val="center"/>
          </w:tcPr>
          <w:p w14:paraId="1618D159" w14:textId="77777777" w:rsidR="004722FC" w:rsidRDefault="00000000">
            <w:pPr>
              <w:pStyle w:val="afffffffff9"/>
              <w:ind w:leftChars="100" w:left="210"/>
              <w:jc w:val="both"/>
              <w:rPr>
                <w:rFonts w:eastAsia="Times New Roman"/>
              </w:rPr>
            </w:pPr>
            <w:r>
              <w:rPr>
                <w:rFonts w:eastAsia="Times New Roman" w:hint="eastAsia"/>
              </w:rPr>
              <w:t>无正常视力可见外来杂质</w:t>
            </w:r>
          </w:p>
        </w:tc>
        <w:tc>
          <w:tcPr>
            <w:tcW w:w="0" w:type="auto"/>
            <w:vMerge/>
            <w:tcBorders>
              <w:top w:val="nil"/>
              <w:left w:val="single" w:sz="4" w:space="0" w:color="auto"/>
              <w:bottom w:val="single" w:sz="4" w:space="0" w:color="auto"/>
              <w:right w:val="single" w:sz="8" w:space="0" w:color="auto"/>
            </w:tcBorders>
            <w:vAlign w:val="center"/>
          </w:tcPr>
          <w:p w14:paraId="51240232" w14:textId="77777777" w:rsidR="004722FC" w:rsidRDefault="004722FC">
            <w:pPr>
              <w:widowControl/>
              <w:adjustRightInd/>
              <w:spacing w:line="240" w:lineRule="auto"/>
              <w:jc w:val="left"/>
              <w:rPr>
                <w:rFonts w:ascii="宋体" w:eastAsia="Times New Roman" w:hAnsi="Times New Roman"/>
                <w:kern w:val="0"/>
                <w:sz w:val="18"/>
                <w:szCs w:val="18"/>
              </w:rPr>
            </w:pPr>
          </w:p>
        </w:tc>
      </w:tr>
    </w:tbl>
    <w:p w14:paraId="418807C8" w14:textId="77777777" w:rsidR="004722FC" w:rsidRDefault="00000000">
      <w:pPr>
        <w:pStyle w:val="affd"/>
        <w:spacing w:before="120" w:after="120"/>
      </w:pPr>
      <w:r>
        <w:rPr>
          <w:rFonts w:hint="eastAsia"/>
        </w:rPr>
        <w:t>技术指标</w:t>
      </w:r>
    </w:p>
    <w:p w14:paraId="1A9F648B" w14:textId="77777777" w:rsidR="004722FC" w:rsidRDefault="00000000">
      <w:pPr>
        <w:pStyle w:val="afffffffff1"/>
        <w:rPr>
          <w:rFonts w:ascii="黑体" w:eastAsia="黑体" w:hAnsi="黑体" w:cs="黑体" w:hint="eastAsia"/>
        </w:rPr>
      </w:pPr>
      <w:r>
        <w:rPr>
          <w:rFonts w:ascii="黑体" w:eastAsia="黑体" w:hAnsi="黑体" w:cs="黑体" w:hint="eastAsia"/>
        </w:rPr>
        <w:t>老年人能量及主要营养素参考摄入量见附录A。</w:t>
      </w:r>
    </w:p>
    <w:p w14:paraId="6FE0D6A6" w14:textId="77777777" w:rsidR="004722FC" w:rsidRDefault="00000000">
      <w:pPr>
        <w:pStyle w:val="affe"/>
        <w:spacing w:before="120" w:after="120"/>
      </w:pPr>
      <w:proofErr w:type="gramStart"/>
      <w:r>
        <w:rPr>
          <w:rFonts w:hint="eastAsia"/>
        </w:rPr>
        <w:t>适老营养</w:t>
      </w:r>
      <w:proofErr w:type="gramEnd"/>
      <w:r>
        <w:rPr>
          <w:rFonts w:hint="eastAsia"/>
        </w:rPr>
        <w:t>补充食品</w:t>
      </w:r>
    </w:p>
    <w:p w14:paraId="1F979A50" w14:textId="77777777" w:rsidR="004722FC" w:rsidRDefault="00000000">
      <w:pPr>
        <w:pStyle w:val="afff"/>
        <w:spacing w:before="120" w:after="120"/>
      </w:pPr>
      <w:r>
        <w:rPr>
          <w:rFonts w:hint="eastAsia"/>
        </w:rPr>
        <w:t>营养成分及含量要求</w:t>
      </w:r>
    </w:p>
    <w:p w14:paraId="1607BA38" w14:textId="77777777" w:rsidR="004722FC" w:rsidRDefault="00000000">
      <w:pPr>
        <w:pStyle w:val="afffff5"/>
        <w:ind w:firstLine="420"/>
      </w:pPr>
      <w:r>
        <w:rPr>
          <w:rFonts w:hint="eastAsia"/>
        </w:rPr>
        <w:t>根据GB14880，可选择性强化</w:t>
      </w:r>
      <w:r>
        <w:t> </w:t>
      </w:r>
      <w:r>
        <w:rPr>
          <w:rFonts w:hint="eastAsia"/>
        </w:rPr>
        <w:t>1</w:t>
      </w:r>
      <w:r>
        <w:t> </w:t>
      </w:r>
      <w:r>
        <w:rPr>
          <w:rFonts w:hint="eastAsia"/>
        </w:rPr>
        <w:t>种或多种营养成分，营养强化剂的允许使用品种、使用范围及使用量,应符合</w:t>
      </w:r>
      <w:r>
        <w:rPr>
          <w:rFonts w:hint="eastAsia"/>
          <w:color w:val="FF0000"/>
        </w:rPr>
        <w:t>表</w:t>
      </w:r>
      <w:r>
        <w:t> </w:t>
      </w:r>
      <w:r>
        <w:rPr>
          <w:rFonts w:hint="eastAsia"/>
          <w:color w:val="FF0000"/>
        </w:rPr>
        <w:t>2</w:t>
      </w:r>
      <w:r>
        <w:t> </w:t>
      </w:r>
      <w:r>
        <w:rPr>
          <w:rFonts w:hint="eastAsia"/>
        </w:rPr>
        <w:t>的要求。</w:t>
      </w:r>
    </w:p>
    <w:p w14:paraId="417FB0F0" w14:textId="77777777" w:rsidR="004722FC" w:rsidRDefault="00000000">
      <w:pPr>
        <w:pStyle w:val="aff2"/>
        <w:spacing w:before="120" w:after="120"/>
      </w:pPr>
      <w:r>
        <w:rPr>
          <w:rFonts w:hint="eastAsia"/>
        </w:rPr>
        <w:t>营养强化剂的使用品种、使用范围及使用量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3544"/>
        <w:gridCol w:w="2693"/>
        <w:gridCol w:w="1264"/>
      </w:tblGrid>
      <w:tr w:rsidR="004722FC" w14:paraId="5DF13887" w14:textId="77777777">
        <w:trPr>
          <w:trHeight w:val="295"/>
          <w:tblHeader/>
          <w:jc w:val="center"/>
        </w:trPr>
        <w:tc>
          <w:tcPr>
            <w:tcW w:w="1833" w:type="dxa"/>
            <w:tcBorders>
              <w:top w:val="single" w:sz="8" w:space="0" w:color="auto"/>
              <w:bottom w:val="single" w:sz="8" w:space="0" w:color="auto"/>
            </w:tcBorders>
            <w:shd w:val="clear" w:color="auto" w:fill="auto"/>
            <w:vAlign w:val="center"/>
          </w:tcPr>
          <w:p w14:paraId="5AB3C2AC" w14:textId="77777777" w:rsidR="004722FC" w:rsidRDefault="00000000">
            <w:pPr>
              <w:pStyle w:val="afffffffff9"/>
            </w:pPr>
            <w:r>
              <w:rPr>
                <w:rFonts w:hint="eastAsia"/>
              </w:rPr>
              <w:t>营养强化剂</w:t>
            </w:r>
          </w:p>
        </w:tc>
        <w:tc>
          <w:tcPr>
            <w:tcW w:w="3544" w:type="dxa"/>
            <w:tcBorders>
              <w:top w:val="single" w:sz="8" w:space="0" w:color="auto"/>
              <w:bottom w:val="single" w:sz="8" w:space="0" w:color="auto"/>
            </w:tcBorders>
            <w:shd w:val="clear" w:color="auto" w:fill="auto"/>
            <w:vAlign w:val="center"/>
          </w:tcPr>
          <w:p w14:paraId="3D40385F" w14:textId="77777777" w:rsidR="004722FC" w:rsidRDefault="00000000">
            <w:pPr>
              <w:pStyle w:val="afffffffff9"/>
            </w:pPr>
            <w:r>
              <w:rPr>
                <w:rFonts w:hint="eastAsia"/>
              </w:rPr>
              <w:t>食品类别（名称）</w:t>
            </w:r>
          </w:p>
        </w:tc>
        <w:tc>
          <w:tcPr>
            <w:tcW w:w="2693" w:type="dxa"/>
            <w:tcBorders>
              <w:top w:val="single" w:sz="8" w:space="0" w:color="auto"/>
              <w:bottom w:val="single" w:sz="8" w:space="0" w:color="auto"/>
            </w:tcBorders>
            <w:shd w:val="clear" w:color="auto" w:fill="auto"/>
            <w:vAlign w:val="center"/>
          </w:tcPr>
          <w:p w14:paraId="63BF5FF6" w14:textId="77777777" w:rsidR="004722FC" w:rsidRDefault="00000000">
            <w:pPr>
              <w:pStyle w:val="afffffffff9"/>
            </w:pPr>
            <w:r>
              <w:rPr>
                <w:rFonts w:hint="eastAsia"/>
              </w:rPr>
              <w:t>使用量</w:t>
            </w:r>
          </w:p>
        </w:tc>
        <w:tc>
          <w:tcPr>
            <w:tcW w:w="1264" w:type="dxa"/>
            <w:tcBorders>
              <w:top w:val="single" w:sz="8" w:space="0" w:color="auto"/>
              <w:bottom w:val="single" w:sz="8" w:space="0" w:color="auto"/>
            </w:tcBorders>
            <w:shd w:val="clear" w:color="auto" w:fill="auto"/>
            <w:vAlign w:val="center"/>
          </w:tcPr>
          <w:p w14:paraId="3FD15D33" w14:textId="77777777" w:rsidR="004722FC" w:rsidRDefault="00000000">
            <w:pPr>
              <w:pStyle w:val="afffffffff9"/>
            </w:pPr>
            <w:r>
              <w:rPr>
                <w:rFonts w:hint="eastAsia"/>
              </w:rPr>
              <w:t>检验方法</w:t>
            </w:r>
          </w:p>
        </w:tc>
      </w:tr>
      <w:tr w:rsidR="004722FC" w14:paraId="66F04F8D" w14:textId="77777777">
        <w:trPr>
          <w:jc w:val="center"/>
        </w:trPr>
        <w:tc>
          <w:tcPr>
            <w:tcW w:w="1833" w:type="dxa"/>
            <w:tcBorders>
              <w:top w:val="single" w:sz="8" w:space="0" w:color="auto"/>
            </w:tcBorders>
            <w:shd w:val="clear" w:color="auto" w:fill="auto"/>
            <w:vAlign w:val="center"/>
          </w:tcPr>
          <w:p w14:paraId="0A128C6E" w14:textId="77777777" w:rsidR="004722FC" w:rsidRDefault="00000000">
            <w:pPr>
              <w:pStyle w:val="afffffffff9"/>
              <w:rPr>
                <w:color w:val="000000" w:themeColor="text1"/>
              </w:rPr>
            </w:pPr>
            <w:r>
              <w:rPr>
                <w:rFonts w:hint="eastAsia"/>
                <w:color w:val="000000" w:themeColor="text1"/>
              </w:rPr>
              <w:t>镁</w:t>
            </w:r>
          </w:p>
        </w:tc>
        <w:tc>
          <w:tcPr>
            <w:tcW w:w="3544" w:type="dxa"/>
            <w:tcBorders>
              <w:top w:val="single" w:sz="8" w:space="0" w:color="auto"/>
            </w:tcBorders>
            <w:shd w:val="clear" w:color="auto" w:fill="auto"/>
            <w:vAlign w:val="center"/>
          </w:tcPr>
          <w:p w14:paraId="04A21555"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tcBorders>
              <w:top w:val="single" w:sz="8" w:space="0" w:color="auto"/>
            </w:tcBorders>
            <w:shd w:val="clear" w:color="auto" w:fill="auto"/>
            <w:vAlign w:val="center"/>
          </w:tcPr>
          <w:p w14:paraId="5919084A" w14:textId="77777777" w:rsidR="004722FC" w:rsidRDefault="00000000">
            <w:pPr>
              <w:pStyle w:val="afffffffff9"/>
              <w:ind w:leftChars="100" w:left="210"/>
              <w:jc w:val="both"/>
              <w:rPr>
                <w:color w:val="000000" w:themeColor="text1"/>
              </w:rPr>
            </w:pPr>
            <w:r>
              <w:rPr>
                <w:color w:val="000000" w:themeColor="text1"/>
              </w:rPr>
              <w:t>300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1100</w:t>
            </w:r>
            <w:r>
              <w:rPr>
                <w:rFonts w:ascii="MS Gothic" w:eastAsia="MS Gothic" w:hAnsi="MS Gothic" w:cs="MS Gothic" w:hint="eastAsia"/>
                <w:color w:val="000000" w:themeColor="text1"/>
              </w:rPr>
              <w:t> </w:t>
            </w:r>
            <w:r>
              <w:rPr>
                <w:color w:val="000000" w:themeColor="text1"/>
              </w:rPr>
              <w:t>mg/kg</w:t>
            </w:r>
          </w:p>
        </w:tc>
        <w:tc>
          <w:tcPr>
            <w:tcW w:w="1264" w:type="dxa"/>
            <w:tcBorders>
              <w:top w:val="single" w:sz="8" w:space="0" w:color="auto"/>
            </w:tcBorders>
            <w:shd w:val="clear" w:color="auto" w:fill="auto"/>
            <w:vAlign w:val="center"/>
          </w:tcPr>
          <w:p w14:paraId="305FD161" w14:textId="77777777" w:rsidR="004722FC" w:rsidRDefault="00000000">
            <w:pPr>
              <w:pStyle w:val="afffffffff9"/>
            </w:pPr>
            <w:r>
              <w:t>GB</w:t>
            </w:r>
            <w:r>
              <w:rPr>
                <w:rFonts w:hint="eastAsia"/>
              </w:rPr>
              <w:t xml:space="preserve"> </w:t>
            </w:r>
            <w:r>
              <w:t>5009.241</w:t>
            </w:r>
          </w:p>
        </w:tc>
      </w:tr>
      <w:tr w:rsidR="004722FC" w14:paraId="2B70F32D" w14:textId="77777777">
        <w:trPr>
          <w:jc w:val="center"/>
        </w:trPr>
        <w:tc>
          <w:tcPr>
            <w:tcW w:w="1833" w:type="dxa"/>
            <w:vMerge w:val="restart"/>
            <w:shd w:val="clear" w:color="auto" w:fill="auto"/>
            <w:vAlign w:val="center"/>
          </w:tcPr>
          <w:p w14:paraId="2C28C1D8" w14:textId="77777777" w:rsidR="004722FC" w:rsidRDefault="00000000">
            <w:pPr>
              <w:pStyle w:val="afffffffff9"/>
              <w:rPr>
                <w:color w:val="000000" w:themeColor="text1"/>
              </w:rPr>
            </w:pPr>
            <w:r>
              <w:rPr>
                <w:rFonts w:hint="eastAsia"/>
                <w:color w:val="000000" w:themeColor="text1"/>
              </w:rPr>
              <w:t>铁</w:t>
            </w:r>
          </w:p>
        </w:tc>
        <w:tc>
          <w:tcPr>
            <w:tcW w:w="3544" w:type="dxa"/>
            <w:shd w:val="clear" w:color="auto" w:fill="auto"/>
            <w:vAlign w:val="center"/>
          </w:tcPr>
          <w:p w14:paraId="32A14B58" w14:textId="77777777" w:rsidR="004722FC" w:rsidRDefault="00000000">
            <w:pPr>
              <w:pStyle w:val="afffffffff9"/>
              <w:ind w:firstLineChars="100" w:firstLine="180"/>
              <w:jc w:val="both"/>
              <w:rPr>
                <w:color w:val="000000" w:themeColor="text1"/>
              </w:rPr>
            </w:pPr>
            <w:r>
              <w:rPr>
                <w:rFonts w:hint="eastAsia"/>
                <w:color w:val="000000" w:themeColor="text1"/>
              </w:rPr>
              <w:t>调制乳</w:t>
            </w:r>
          </w:p>
        </w:tc>
        <w:tc>
          <w:tcPr>
            <w:tcW w:w="2693" w:type="dxa"/>
            <w:shd w:val="clear" w:color="auto" w:fill="auto"/>
            <w:vAlign w:val="center"/>
          </w:tcPr>
          <w:p w14:paraId="70D43A92"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20</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18D7D772" w14:textId="77777777" w:rsidR="004722FC" w:rsidRDefault="00000000">
            <w:pPr>
              <w:pStyle w:val="afffffffff9"/>
            </w:pPr>
            <w:r>
              <w:t>GB</w:t>
            </w:r>
            <w:r>
              <w:rPr>
                <w:rFonts w:hint="eastAsia"/>
              </w:rPr>
              <w:t xml:space="preserve"> </w:t>
            </w:r>
            <w:r>
              <w:t>5009.90</w:t>
            </w:r>
          </w:p>
        </w:tc>
      </w:tr>
      <w:tr w:rsidR="004722FC" w14:paraId="76AFAFFE" w14:textId="77777777">
        <w:trPr>
          <w:jc w:val="center"/>
        </w:trPr>
        <w:tc>
          <w:tcPr>
            <w:tcW w:w="1833" w:type="dxa"/>
            <w:vMerge/>
            <w:shd w:val="clear" w:color="auto" w:fill="auto"/>
            <w:vAlign w:val="center"/>
          </w:tcPr>
          <w:p w14:paraId="272DD91F" w14:textId="77777777" w:rsidR="004722FC" w:rsidRDefault="004722FC">
            <w:pPr>
              <w:pStyle w:val="afffffffff9"/>
              <w:rPr>
                <w:color w:val="000000" w:themeColor="text1"/>
              </w:rPr>
            </w:pPr>
          </w:p>
        </w:tc>
        <w:tc>
          <w:tcPr>
            <w:tcW w:w="3544" w:type="dxa"/>
            <w:shd w:val="clear" w:color="auto" w:fill="auto"/>
            <w:vAlign w:val="center"/>
          </w:tcPr>
          <w:p w14:paraId="24EF3096"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0727B86C" w14:textId="77777777" w:rsidR="004722FC" w:rsidRDefault="00000000">
            <w:pPr>
              <w:pStyle w:val="afffffffff9"/>
              <w:ind w:leftChars="100" w:left="210"/>
              <w:jc w:val="both"/>
              <w:rPr>
                <w:color w:val="000000" w:themeColor="text1"/>
              </w:rPr>
            </w:pPr>
            <w:r>
              <w:rPr>
                <w:color w:val="000000" w:themeColor="text1"/>
              </w:rPr>
              <w:t>60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200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19DAB71E" w14:textId="77777777" w:rsidR="004722FC" w:rsidRDefault="004722FC">
            <w:pPr>
              <w:pStyle w:val="afffffffff9"/>
            </w:pPr>
          </w:p>
        </w:tc>
      </w:tr>
      <w:tr w:rsidR="004722FC" w14:paraId="61D96CCE" w14:textId="77777777">
        <w:trPr>
          <w:jc w:val="center"/>
        </w:trPr>
        <w:tc>
          <w:tcPr>
            <w:tcW w:w="1833" w:type="dxa"/>
            <w:vMerge/>
            <w:shd w:val="clear" w:color="auto" w:fill="auto"/>
            <w:vAlign w:val="center"/>
          </w:tcPr>
          <w:p w14:paraId="4CFFA905" w14:textId="77777777" w:rsidR="004722FC" w:rsidRDefault="004722FC">
            <w:pPr>
              <w:pStyle w:val="afffffffff9"/>
              <w:rPr>
                <w:color w:val="000000" w:themeColor="text1"/>
              </w:rPr>
            </w:pPr>
          </w:p>
        </w:tc>
        <w:tc>
          <w:tcPr>
            <w:tcW w:w="3544" w:type="dxa"/>
            <w:shd w:val="clear" w:color="auto" w:fill="auto"/>
            <w:vAlign w:val="center"/>
          </w:tcPr>
          <w:p w14:paraId="07040780"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40A07571" w14:textId="77777777" w:rsidR="004722FC" w:rsidRDefault="00000000">
            <w:pPr>
              <w:pStyle w:val="afffffffff9"/>
              <w:ind w:leftChars="100" w:left="210"/>
              <w:jc w:val="both"/>
              <w:rPr>
                <w:color w:val="000000" w:themeColor="text1"/>
              </w:rPr>
            </w:pPr>
            <w:r>
              <w:rPr>
                <w:color w:val="000000" w:themeColor="text1"/>
              </w:rPr>
              <w:t>46</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80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66C655E0" w14:textId="77777777" w:rsidR="004722FC" w:rsidRDefault="004722FC">
            <w:pPr>
              <w:pStyle w:val="afffffffff9"/>
            </w:pPr>
          </w:p>
        </w:tc>
      </w:tr>
      <w:tr w:rsidR="004722FC" w14:paraId="51A5983A" w14:textId="77777777">
        <w:trPr>
          <w:jc w:val="center"/>
        </w:trPr>
        <w:tc>
          <w:tcPr>
            <w:tcW w:w="1833" w:type="dxa"/>
            <w:vMerge/>
            <w:shd w:val="clear" w:color="auto" w:fill="auto"/>
            <w:vAlign w:val="center"/>
          </w:tcPr>
          <w:p w14:paraId="6D301365" w14:textId="77777777" w:rsidR="004722FC" w:rsidRDefault="004722FC">
            <w:pPr>
              <w:pStyle w:val="afffffffff9"/>
              <w:rPr>
                <w:color w:val="000000" w:themeColor="text1"/>
              </w:rPr>
            </w:pPr>
          </w:p>
        </w:tc>
        <w:tc>
          <w:tcPr>
            <w:tcW w:w="3544" w:type="dxa"/>
            <w:shd w:val="clear" w:color="auto" w:fill="auto"/>
            <w:vAlign w:val="center"/>
          </w:tcPr>
          <w:p w14:paraId="6864ED7E" w14:textId="77777777" w:rsidR="004722FC" w:rsidRDefault="00000000">
            <w:pPr>
              <w:pStyle w:val="afffffffff9"/>
              <w:ind w:firstLineChars="100" w:firstLine="180"/>
              <w:jc w:val="both"/>
              <w:rPr>
                <w:color w:val="000000" w:themeColor="text1"/>
              </w:rPr>
            </w:pPr>
            <w:r>
              <w:rPr>
                <w:rFonts w:hint="eastAsia"/>
                <w:color w:val="000000" w:themeColor="text1"/>
              </w:rPr>
              <w:t>大米及其制品</w:t>
            </w:r>
          </w:p>
        </w:tc>
        <w:tc>
          <w:tcPr>
            <w:tcW w:w="2693" w:type="dxa"/>
            <w:shd w:val="clear" w:color="auto" w:fill="auto"/>
            <w:vAlign w:val="center"/>
          </w:tcPr>
          <w:p w14:paraId="02F7F8E2" w14:textId="77777777" w:rsidR="004722FC" w:rsidRDefault="00000000">
            <w:pPr>
              <w:pStyle w:val="afffffffff9"/>
              <w:ind w:leftChars="100" w:left="210"/>
              <w:jc w:val="both"/>
              <w:rPr>
                <w:color w:val="000000" w:themeColor="text1"/>
              </w:rPr>
            </w:pPr>
            <w:r>
              <w:rPr>
                <w:color w:val="000000" w:themeColor="text1"/>
              </w:rPr>
              <w:t>14</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 xml:space="preserve"> 26</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E139E1C" w14:textId="77777777" w:rsidR="004722FC" w:rsidRDefault="004722FC">
            <w:pPr>
              <w:pStyle w:val="afffffffff9"/>
            </w:pPr>
          </w:p>
        </w:tc>
      </w:tr>
      <w:tr w:rsidR="004722FC" w14:paraId="62E64659" w14:textId="77777777">
        <w:trPr>
          <w:jc w:val="center"/>
        </w:trPr>
        <w:tc>
          <w:tcPr>
            <w:tcW w:w="1833" w:type="dxa"/>
            <w:vMerge/>
            <w:shd w:val="clear" w:color="auto" w:fill="auto"/>
            <w:vAlign w:val="center"/>
          </w:tcPr>
          <w:p w14:paraId="58CDC3CF" w14:textId="77777777" w:rsidR="004722FC" w:rsidRDefault="004722FC">
            <w:pPr>
              <w:pStyle w:val="afffffffff9"/>
              <w:rPr>
                <w:color w:val="000000" w:themeColor="text1"/>
              </w:rPr>
            </w:pPr>
          </w:p>
        </w:tc>
        <w:tc>
          <w:tcPr>
            <w:tcW w:w="3544" w:type="dxa"/>
            <w:shd w:val="clear" w:color="auto" w:fill="auto"/>
            <w:vAlign w:val="center"/>
          </w:tcPr>
          <w:p w14:paraId="68DDB4C3" w14:textId="77777777" w:rsidR="004722FC" w:rsidRDefault="00000000">
            <w:pPr>
              <w:pStyle w:val="afffffffff9"/>
              <w:ind w:firstLineChars="100" w:firstLine="180"/>
              <w:jc w:val="both"/>
              <w:rPr>
                <w:color w:val="000000" w:themeColor="text1"/>
              </w:rPr>
            </w:pPr>
            <w:r>
              <w:rPr>
                <w:rFonts w:hint="eastAsia"/>
                <w:color w:val="000000" w:themeColor="text1"/>
              </w:rPr>
              <w:t>小麦粉及其制品</w:t>
            </w:r>
          </w:p>
        </w:tc>
        <w:tc>
          <w:tcPr>
            <w:tcW w:w="2693" w:type="dxa"/>
            <w:shd w:val="clear" w:color="auto" w:fill="auto"/>
            <w:vAlign w:val="center"/>
          </w:tcPr>
          <w:p w14:paraId="1C6C9181" w14:textId="77777777" w:rsidR="004722FC" w:rsidRDefault="00000000">
            <w:pPr>
              <w:pStyle w:val="afffffffff9"/>
              <w:ind w:leftChars="100" w:left="210"/>
              <w:jc w:val="both"/>
              <w:rPr>
                <w:color w:val="000000" w:themeColor="text1"/>
              </w:rPr>
            </w:pPr>
            <w:r>
              <w:rPr>
                <w:color w:val="000000" w:themeColor="text1"/>
              </w:rPr>
              <w:t>14 mg/kg</w:t>
            </w:r>
            <w:r>
              <w:rPr>
                <w:rFonts w:hint="eastAsia"/>
                <w:color w:val="000000" w:themeColor="text1"/>
              </w:rPr>
              <w:t>～</w:t>
            </w:r>
            <w:r>
              <w:rPr>
                <w:color w:val="000000" w:themeColor="text1"/>
              </w:rPr>
              <w:t xml:space="preserve"> 26</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C16D496" w14:textId="77777777" w:rsidR="004722FC" w:rsidRDefault="004722FC">
            <w:pPr>
              <w:pStyle w:val="afffffffff9"/>
            </w:pPr>
          </w:p>
        </w:tc>
      </w:tr>
      <w:tr w:rsidR="004722FC" w14:paraId="54616E39" w14:textId="77777777">
        <w:trPr>
          <w:jc w:val="center"/>
        </w:trPr>
        <w:tc>
          <w:tcPr>
            <w:tcW w:w="1833" w:type="dxa"/>
            <w:vMerge/>
            <w:shd w:val="clear" w:color="auto" w:fill="auto"/>
            <w:vAlign w:val="center"/>
          </w:tcPr>
          <w:p w14:paraId="3725A597" w14:textId="77777777" w:rsidR="004722FC" w:rsidRDefault="004722FC">
            <w:pPr>
              <w:pStyle w:val="afffffffff9"/>
              <w:rPr>
                <w:color w:val="000000" w:themeColor="text1"/>
              </w:rPr>
            </w:pPr>
          </w:p>
        </w:tc>
        <w:tc>
          <w:tcPr>
            <w:tcW w:w="3544" w:type="dxa"/>
            <w:shd w:val="clear" w:color="auto" w:fill="auto"/>
            <w:vAlign w:val="center"/>
          </w:tcPr>
          <w:p w14:paraId="3A4E62DB" w14:textId="77777777" w:rsidR="004722FC" w:rsidRDefault="00000000">
            <w:pPr>
              <w:pStyle w:val="afffffffff9"/>
              <w:ind w:firstLineChars="100" w:firstLine="180"/>
              <w:jc w:val="both"/>
              <w:rPr>
                <w:color w:val="000000" w:themeColor="text1"/>
              </w:rPr>
            </w:pPr>
            <w:r>
              <w:rPr>
                <w:rFonts w:hint="eastAsia"/>
                <w:color w:val="000000" w:themeColor="text1"/>
              </w:rPr>
              <w:t>杂粮</w:t>
            </w:r>
            <w:proofErr w:type="gramStart"/>
            <w:r>
              <w:rPr>
                <w:rFonts w:hint="eastAsia"/>
                <w:color w:val="000000" w:themeColor="text1"/>
              </w:rPr>
              <w:t>粉及其</w:t>
            </w:r>
            <w:proofErr w:type="gramEnd"/>
            <w:r>
              <w:rPr>
                <w:rFonts w:hint="eastAsia"/>
                <w:color w:val="000000" w:themeColor="text1"/>
              </w:rPr>
              <w:t>制品</w:t>
            </w:r>
          </w:p>
        </w:tc>
        <w:tc>
          <w:tcPr>
            <w:tcW w:w="2693" w:type="dxa"/>
            <w:shd w:val="clear" w:color="auto" w:fill="auto"/>
            <w:vAlign w:val="center"/>
          </w:tcPr>
          <w:p w14:paraId="6C332C98" w14:textId="77777777" w:rsidR="004722FC" w:rsidRDefault="00000000">
            <w:pPr>
              <w:pStyle w:val="afffffffff9"/>
              <w:ind w:leftChars="100" w:left="210"/>
              <w:jc w:val="both"/>
              <w:rPr>
                <w:color w:val="000000" w:themeColor="text1"/>
              </w:rPr>
            </w:pPr>
            <w:r>
              <w:rPr>
                <w:color w:val="000000" w:themeColor="text1"/>
              </w:rPr>
              <w:t>14</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26</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242B68A" w14:textId="77777777" w:rsidR="004722FC" w:rsidRDefault="004722FC">
            <w:pPr>
              <w:pStyle w:val="afffffffff9"/>
            </w:pPr>
          </w:p>
        </w:tc>
      </w:tr>
      <w:tr w:rsidR="004722FC" w14:paraId="45353462" w14:textId="77777777">
        <w:trPr>
          <w:jc w:val="center"/>
        </w:trPr>
        <w:tc>
          <w:tcPr>
            <w:tcW w:w="1833" w:type="dxa"/>
            <w:vMerge/>
            <w:shd w:val="clear" w:color="auto" w:fill="auto"/>
            <w:vAlign w:val="center"/>
          </w:tcPr>
          <w:p w14:paraId="38CE735A" w14:textId="77777777" w:rsidR="004722FC" w:rsidRDefault="004722FC">
            <w:pPr>
              <w:pStyle w:val="afffffffff9"/>
              <w:rPr>
                <w:color w:val="000000" w:themeColor="text1"/>
              </w:rPr>
            </w:pPr>
          </w:p>
        </w:tc>
        <w:tc>
          <w:tcPr>
            <w:tcW w:w="3544" w:type="dxa"/>
            <w:shd w:val="clear" w:color="auto" w:fill="auto"/>
            <w:vAlign w:val="center"/>
          </w:tcPr>
          <w:p w14:paraId="632C0ABA"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2BA462E7" w14:textId="77777777" w:rsidR="004722FC" w:rsidRDefault="00000000">
            <w:pPr>
              <w:pStyle w:val="afffffffff9"/>
              <w:ind w:leftChars="100" w:left="210"/>
              <w:jc w:val="both"/>
              <w:rPr>
                <w:color w:val="000000" w:themeColor="text1"/>
              </w:rPr>
            </w:pPr>
            <w:r>
              <w:rPr>
                <w:color w:val="000000" w:themeColor="text1"/>
              </w:rPr>
              <w:t>35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80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5C730FE2" w14:textId="77777777" w:rsidR="004722FC" w:rsidRDefault="004722FC">
            <w:pPr>
              <w:pStyle w:val="afffffffff9"/>
            </w:pPr>
          </w:p>
        </w:tc>
      </w:tr>
      <w:tr w:rsidR="004722FC" w14:paraId="7E466011" w14:textId="77777777">
        <w:trPr>
          <w:jc w:val="center"/>
        </w:trPr>
        <w:tc>
          <w:tcPr>
            <w:tcW w:w="1833" w:type="dxa"/>
            <w:vMerge w:val="restart"/>
            <w:shd w:val="clear" w:color="auto" w:fill="auto"/>
            <w:vAlign w:val="center"/>
          </w:tcPr>
          <w:p w14:paraId="252760EE" w14:textId="77777777" w:rsidR="004722FC" w:rsidRDefault="00000000">
            <w:pPr>
              <w:pStyle w:val="afffffffff9"/>
              <w:rPr>
                <w:color w:val="000000" w:themeColor="text1"/>
              </w:rPr>
            </w:pPr>
            <w:r>
              <w:rPr>
                <w:rFonts w:hint="eastAsia"/>
                <w:color w:val="000000" w:themeColor="text1"/>
              </w:rPr>
              <w:t>锌</w:t>
            </w:r>
          </w:p>
        </w:tc>
        <w:tc>
          <w:tcPr>
            <w:tcW w:w="3544" w:type="dxa"/>
            <w:shd w:val="clear" w:color="auto" w:fill="auto"/>
            <w:vAlign w:val="center"/>
          </w:tcPr>
          <w:p w14:paraId="72BE4F51" w14:textId="77777777" w:rsidR="004722FC" w:rsidRDefault="00000000">
            <w:pPr>
              <w:pStyle w:val="afffffffff9"/>
              <w:ind w:firstLineChars="100" w:firstLine="180"/>
              <w:jc w:val="both"/>
              <w:rPr>
                <w:color w:val="000000" w:themeColor="text1"/>
              </w:rPr>
            </w:pPr>
            <w:r>
              <w:rPr>
                <w:rFonts w:hint="eastAsia"/>
                <w:color w:val="000000" w:themeColor="text1"/>
              </w:rPr>
              <w:t>调制乳</w:t>
            </w:r>
          </w:p>
        </w:tc>
        <w:tc>
          <w:tcPr>
            <w:tcW w:w="2693" w:type="dxa"/>
            <w:shd w:val="clear" w:color="auto" w:fill="auto"/>
            <w:vAlign w:val="center"/>
          </w:tcPr>
          <w:p w14:paraId="09F5D3DC" w14:textId="77777777" w:rsidR="004722FC" w:rsidRDefault="00000000">
            <w:pPr>
              <w:pStyle w:val="afffffffff9"/>
              <w:ind w:leftChars="100" w:left="210"/>
              <w:jc w:val="both"/>
              <w:rPr>
                <w:color w:val="000000" w:themeColor="text1"/>
              </w:rPr>
            </w:pPr>
            <w:r>
              <w:rPr>
                <w:color w:val="000000" w:themeColor="text1"/>
              </w:rPr>
              <w:t>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10</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36CD5519" w14:textId="77777777" w:rsidR="004722FC" w:rsidRDefault="00000000">
            <w:pPr>
              <w:pStyle w:val="afffffffff9"/>
            </w:pPr>
            <w:r>
              <w:t>GB</w:t>
            </w:r>
            <w:r>
              <w:rPr>
                <w:rFonts w:hint="eastAsia"/>
              </w:rPr>
              <w:t xml:space="preserve"> </w:t>
            </w:r>
            <w:r>
              <w:t>5009.14</w:t>
            </w:r>
          </w:p>
        </w:tc>
      </w:tr>
      <w:tr w:rsidR="004722FC" w14:paraId="305193CF" w14:textId="77777777">
        <w:trPr>
          <w:jc w:val="center"/>
        </w:trPr>
        <w:tc>
          <w:tcPr>
            <w:tcW w:w="1833" w:type="dxa"/>
            <w:vMerge/>
            <w:shd w:val="clear" w:color="auto" w:fill="auto"/>
            <w:vAlign w:val="center"/>
          </w:tcPr>
          <w:p w14:paraId="6CE07105" w14:textId="77777777" w:rsidR="004722FC" w:rsidRDefault="004722FC">
            <w:pPr>
              <w:pStyle w:val="afffffffff9"/>
              <w:rPr>
                <w:color w:val="000000" w:themeColor="text1"/>
              </w:rPr>
            </w:pPr>
          </w:p>
        </w:tc>
        <w:tc>
          <w:tcPr>
            <w:tcW w:w="3544" w:type="dxa"/>
            <w:shd w:val="clear" w:color="auto" w:fill="auto"/>
            <w:vAlign w:val="center"/>
          </w:tcPr>
          <w:p w14:paraId="795CCEF7"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787CC733" w14:textId="77777777" w:rsidR="004722FC" w:rsidRDefault="00000000">
            <w:pPr>
              <w:pStyle w:val="afffffffff9"/>
              <w:ind w:leftChars="100" w:left="210"/>
              <w:jc w:val="both"/>
              <w:rPr>
                <w:color w:val="000000" w:themeColor="text1"/>
              </w:rPr>
            </w:pPr>
            <w:r>
              <w:rPr>
                <w:color w:val="000000" w:themeColor="text1"/>
              </w:rPr>
              <w:t>30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60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65F2D7E7" w14:textId="77777777" w:rsidR="004722FC" w:rsidRDefault="004722FC">
            <w:pPr>
              <w:pStyle w:val="afffffffff9"/>
            </w:pPr>
          </w:p>
        </w:tc>
      </w:tr>
      <w:tr w:rsidR="004722FC" w14:paraId="781AF34B" w14:textId="77777777">
        <w:trPr>
          <w:jc w:val="center"/>
        </w:trPr>
        <w:tc>
          <w:tcPr>
            <w:tcW w:w="1833" w:type="dxa"/>
            <w:vMerge/>
            <w:shd w:val="clear" w:color="auto" w:fill="auto"/>
            <w:vAlign w:val="center"/>
          </w:tcPr>
          <w:p w14:paraId="44A02C56" w14:textId="77777777" w:rsidR="004722FC" w:rsidRDefault="004722FC">
            <w:pPr>
              <w:pStyle w:val="afffffffff9"/>
              <w:rPr>
                <w:color w:val="000000" w:themeColor="text1"/>
              </w:rPr>
            </w:pPr>
          </w:p>
        </w:tc>
        <w:tc>
          <w:tcPr>
            <w:tcW w:w="3544" w:type="dxa"/>
            <w:shd w:val="clear" w:color="auto" w:fill="auto"/>
            <w:vAlign w:val="center"/>
          </w:tcPr>
          <w:p w14:paraId="4FD1CBAA"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3E7F0C3A" w14:textId="77777777" w:rsidR="004722FC" w:rsidRDefault="00000000">
            <w:pPr>
              <w:pStyle w:val="afffffffff9"/>
              <w:ind w:leftChars="100" w:left="210"/>
              <w:jc w:val="both"/>
              <w:rPr>
                <w:color w:val="000000" w:themeColor="text1"/>
              </w:rPr>
            </w:pPr>
            <w:r>
              <w:rPr>
                <w:color w:val="000000" w:themeColor="text1"/>
              </w:rPr>
              <w:t>29</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55.5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2B04F440" w14:textId="77777777" w:rsidR="004722FC" w:rsidRDefault="004722FC">
            <w:pPr>
              <w:pStyle w:val="afffffffff9"/>
            </w:pPr>
          </w:p>
        </w:tc>
      </w:tr>
      <w:tr w:rsidR="004722FC" w14:paraId="15B1D0C6" w14:textId="77777777">
        <w:trPr>
          <w:jc w:val="center"/>
        </w:trPr>
        <w:tc>
          <w:tcPr>
            <w:tcW w:w="1833" w:type="dxa"/>
            <w:vMerge/>
            <w:shd w:val="clear" w:color="auto" w:fill="auto"/>
            <w:vAlign w:val="center"/>
          </w:tcPr>
          <w:p w14:paraId="3CF47F5B" w14:textId="77777777" w:rsidR="004722FC" w:rsidRDefault="004722FC">
            <w:pPr>
              <w:pStyle w:val="afffffffff9"/>
              <w:rPr>
                <w:color w:val="000000" w:themeColor="text1"/>
              </w:rPr>
            </w:pPr>
          </w:p>
        </w:tc>
        <w:tc>
          <w:tcPr>
            <w:tcW w:w="3544" w:type="dxa"/>
            <w:shd w:val="clear" w:color="auto" w:fill="auto"/>
            <w:vAlign w:val="center"/>
          </w:tcPr>
          <w:p w14:paraId="0AC68A52" w14:textId="77777777" w:rsidR="004722FC" w:rsidRDefault="00000000">
            <w:pPr>
              <w:pStyle w:val="afffffffff9"/>
              <w:ind w:firstLineChars="100" w:firstLine="180"/>
              <w:jc w:val="both"/>
              <w:rPr>
                <w:color w:val="000000" w:themeColor="text1"/>
              </w:rPr>
            </w:pPr>
            <w:r>
              <w:rPr>
                <w:rFonts w:hint="eastAsia"/>
                <w:color w:val="000000" w:themeColor="text1"/>
              </w:rPr>
              <w:t>大米及其制品</w:t>
            </w:r>
          </w:p>
        </w:tc>
        <w:tc>
          <w:tcPr>
            <w:tcW w:w="2693" w:type="dxa"/>
            <w:shd w:val="clear" w:color="auto" w:fill="auto"/>
            <w:vAlign w:val="center"/>
          </w:tcPr>
          <w:p w14:paraId="7DB53178"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40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2B37C5F3" w14:textId="77777777" w:rsidR="004722FC" w:rsidRDefault="004722FC">
            <w:pPr>
              <w:pStyle w:val="afffffffff9"/>
            </w:pPr>
          </w:p>
        </w:tc>
      </w:tr>
      <w:tr w:rsidR="004722FC" w14:paraId="1CB92135" w14:textId="77777777">
        <w:trPr>
          <w:jc w:val="center"/>
        </w:trPr>
        <w:tc>
          <w:tcPr>
            <w:tcW w:w="1833" w:type="dxa"/>
            <w:vMerge/>
            <w:shd w:val="clear" w:color="auto" w:fill="auto"/>
            <w:vAlign w:val="center"/>
          </w:tcPr>
          <w:p w14:paraId="61A2F912" w14:textId="77777777" w:rsidR="004722FC" w:rsidRDefault="004722FC">
            <w:pPr>
              <w:pStyle w:val="afffffffff9"/>
              <w:rPr>
                <w:color w:val="000000" w:themeColor="text1"/>
              </w:rPr>
            </w:pPr>
          </w:p>
        </w:tc>
        <w:tc>
          <w:tcPr>
            <w:tcW w:w="3544" w:type="dxa"/>
            <w:shd w:val="clear" w:color="auto" w:fill="auto"/>
            <w:vAlign w:val="center"/>
          </w:tcPr>
          <w:p w14:paraId="443A09C5" w14:textId="77777777" w:rsidR="004722FC" w:rsidRDefault="00000000">
            <w:pPr>
              <w:pStyle w:val="afffffffff9"/>
              <w:ind w:firstLineChars="100" w:firstLine="180"/>
              <w:jc w:val="both"/>
              <w:rPr>
                <w:color w:val="000000" w:themeColor="text1"/>
              </w:rPr>
            </w:pPr>
            <w:r>
              <w:rPr>
                <w:rFonts w:hint="eastAsia"/>
                <w:color w:val="000000" w:themeColor="text1"/>
              </w:rPr>
              <w:t>小麦粉及其制品</w:t>
            </w:r>
          </w:p>
        </w:tc>
        <w:tc>
          <w:tcPr>
            <w:tcW w:w="2693" w:type="dxa"/>
            <w:shd w:val="clear" w:color="auto" w:fill="auto"/>
            <w:vAlign w:val="center"/>
          </w:tcPr>
          <w:p w14:paraId="0195A96E"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40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659192C9" w14:textId="77777777" w:rsidR="004722FC" w:rsidRDefault="004722FC">
            <w:pPr>
              <w:pStyle w:val="afffffffff9"/>
            </w:pPr>
          </w:p>
        </w:tc>
      </w:tr>
      <w:tr w:rsidR="004722FC" w14:paraId="202DBB3E" w14:textId="77777777">
        <w:trPr>
          <w:jc w:val="center"/>
        </w:trPr>
        <w:tc>
          <w:tcPr>
            <w:tcW w:w="1833" w:type="dxa"/>
            <w:vMerge/>
            <w:shd w:val="clear" w:color="auto" w:fill="auto"/>
            <w:vAlign w:val="center"/>
          </w:tcPr>
          <w:p w14:paraId="053BBAAF" w14:textId="77777777" w:rsidR="004722FC" w:rsidRDefault="004722FC">
            <w:pPr>
              <w:pStyle w:val="afffffffff9"/>
              <w:rPr>
                <w:color w:val="000000" w:themeColor="text1"/>
              </w:rPr>
            </w:pPr>
          </w:p>
        </w:tc>
        <w:tc>
          <w:tcPr>
            <w:tcW w:w="3544" w:type="dxa"/>
            <w:shd w:val="clear" w:color="auto" w:fill="auto"/>
            <w:vAlign w:val="center"/>
          </w:tcPr>
          <w:p w14:paraId="5F75898A" w14:textId="77777777" w:rsidR="004722FC" w:rsidRDefault="00000000">
            <w:pPr>
              <w:pStyle w:val="afffffffff9"/>
              <w:ind w:firstLineChars="100" w:firstLine="180"/>
              <w:jc w:val="both"/>
              <w:rPr>
                <w:color w:val="000000" w:themeColor="text1"/>
              </w:rPr>
            </w:pPr>
            <w:r>
              <w:rPr>
                <w:rFonts w:hint="eastAsia"/>
                <w:color w:val="000000" w:themeColor="text1"/>
              </w:rPr>
              <w:t>杂粮</w:t>
            </w:r>
            <w:proofErr w:type="gramStart"/>
            <w:r>
              <w:rPr>
                <w:rFonts w:hint="eastAsia"/>
                <w:color w:val="000000" w:themeColor="text1"/>
              </w:rPr>
              <w:t>粉及其</w:t>
            </w:r>
            <w:proofErr w:type="gramEnd"/>
            <w:r>
              <w:rPr>
                <w:rFonts w:hint="eastAsia"/>
                <w:color w:val="000000" w:themeColor="text1"/>
              </w:rPr>
              <w:t>制品</w:t>
            </w:r>
          </w:p>
        </w:tc>
        <w:tc>
          <w:tcPr>
            <w:tcW w:w="2693" w:type="dxa"/>
            <w:shd w:val="clear" w:color="auto" w:fill="auto"/>
            <w:vAlign w:val="center"/>
          </w:tcPr>
          <w:p w14:paraId="3B2A554A"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40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6216CFC6" w14:textId="77777777" w:rsidR="004722FC" w:rsidRDefault="004722FC">
            <w:pPr>
              <w:pStyle w:val="afffffffff9"/>
            </w:pPr>
          </w:p>
        </w:tc>
      </w:tr>
      <w:tr w:rsidR="004722FC" w14:paraId="2B754F4C" w14:textId="77777777">
        <w:trPr>
          <w:jc w:val="center"/>
        </w:trPr>
        <w:tc>
          <w:tcPr>
            <w:tcW w:w="1833" w:type="dxa"/>
            <w:vMerge/>
            <w:shd w:val="clear" w:color="auto" w:fill="auto"/>
            <w:vAlign w:val="center"/>
          </w:tcPr>
          <w:p w14:paraId="15750AF9" w14:textId="77777777" w:rsidR="004722FC" w:rsidRDefault="004722FC">
            <w:pPr>
              <w:pStyle w:val="afffffffff9"/>
              <w:rPr>
                <w:color w:val="000000" w:themeColor="text1"/>
              </w:rPr>
            </w:pPr>
          </w:p>
        </w:tc>
        <w:tc>
          <w:tcPr>
            <w:tcW w:w="3544" w:type="dxa"/>
            <w:shd w:val="clear" w:color="auto" w:fill="auto"/>
            <w:vAlign w:val="center"/>
          </w:tcPr>
          <w:p w14:paraId="4632B6F1"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22A11624" w14:textId="77777777" w:rsidR="004722FC" w:rsidRDefault="00000000">
            <w:pPr>
              <w:pStyle w:val="afffffffff9"/>
              <w:ind w:leftChars="100" w:left="210"/>
              <w:jc w:val="both"/>
              <w:rPr>
                <w:color w:val="000000" w:themeColor="text1"/>
              </w:rPr>
            </w:pPr>
            <w:r>
              <w:rPr>
                <w:color w:val="000000" w:themeColor="text1"/>
              </w:rPr>
              <w:t>37.5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112.5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18DB2DB6" w14:textId="77777777" w:rsidR="004722FC" w:rsidRDefault="004722FC">
            <w:pPr>
              <w:pStyle w:val="afffffffff9"/>
            </w:pPr>
          </w:p>
        </w:tc>
      </w:tr>
      <w:tr w:rsidR="004722FC" w14:paraId="0B5D8BEB" w14:textId="77777777">
        <w:trPr>
          <w:jc w:val="center"/>
        </w:trPr>
        <w:tc>
          <w:tcPr>
            <w:tcW w:w="1833" w:type="dxa"/>
            <w:shd w:val="clear" w:color="auto" w:fill="auto"/>
            <w:vAlign w:val="center"/>
          </w:tcPr>
          <w:p w14:paraId="4E6FE895" w14:textId="77777777" w:rsidR="004722FC" w:rsidRDefault="00000000">
            <w:pPr>
              <w:pStyle w:val="afffffffff9"/>
              <w:rPr>
                <w:color w:val="000000" w:themeColor="text1"/>
              </w:rPr>
            </w:pPr>
            <w:r>
              <w:rPr>
                <w:rFonts w:hint="eastAsia"/>
                <w:color w:val="000000" w:themeColor="text1"/>
              </w:rPr>
              <w:t>硒</w:t>
            </w:r>
          </w:p>
        </w:tc>
        <w:tc>
          <w:tcPr>
            <w:tcW w:w="3544" w:type="dxa"/>
            <w:shd w:val="clear" w:color="auto" w:fill="auto"/>
            <w:vAlign w:val="center"/>
          </w:tcPr>
          <w:p w14:paraId="363A6B08"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7A28CFA5" w14:textId="77777777" w:rsidR="004722FC" w:rsidRDefault="00000000">
            <w:pPr>
              <w:pStyle w:val="afffffffff9"/>
              <w:ind w:leftChars="100" w:left="210"/>
              <w:jc w:val="both"/>
              <w:rPr>
                <w:color w:val="000000" w:themeColor="text1"/>
              </w:rPr>
            </w:pPr>
            <w:r>
              <w:rPr>
                <w:color w:val="000000" w:themeColor="text1"/>
              </w:rPr>
              <w:t>140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280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shd w:val="clear" w:color="auto" w:fill="auto"/>
            <w:vAlign w:val="center"/>
          </w:tcPr>
          <w:p w14:paraId="0AB2E08F" w14:textId="77777777" w:rsidR="004722FC" w:rsidRDefault="00000000">
            <w:pPr>
              <w:pStyle w:val="afffffffff9"/>
            </w:pPr>
            <w:r>
              <w:t>GB</w:t>
            </w:r>
            <w:r>
              <w:rPr>
                <w:rFonts w:hint="eastAsia"/>
              </w:rPr>
              <w:t xml:space="preserve"> </w:t>
            </w:r>
            <w:r>
              <w:t>5009.93</w:t>
            </w:r>
          </w:p>
        </w:tc>
      </w:tr>
      <w:tr w:rsidR="004722FC" w14:paraId="4AFB69D1" w14:textId="77777777">
        <w:trPr>
          <w:jc w:val="center"/>
        </w:trPr>
        <w:tc>
          <w:tcPr>
            <w:tcW w:w="1833" w:type="dxa"/>
            <w:vMerge w:val="restart"/>
            <w:shd w:val="clear" w:color="auto" w:fill="auto"/>
            <w:vAlign w:val="center"/>
          </w:tcPr>
          <w:p w14:paraId="1ECD722B" w14:textId="77777777" w:rsidR="004722FC" w:rsidRDefault="00000000">
            <w:pPr>
              <w:pStyle w:val="afffffffff9"/>
              <w:rPr>
                <w:color w:val="000000" w:themeColor="text1"/>
              </w:rPr>
            </w:pPr>
            <w:r>
              <w:rPr>
                <w:rFonts w:hint="eastAsia"/>
                <w:color w:val="000000" w:themeColor="text1"/>
              </w:rPr>
              <w:t>维生素A</w:t>
            </w:r>
          </w:p>
        </w:tc>
        <w:tc>
          <w:tcPr>
            <w:tcW w:w="3544" w:type="dxa"/>
            <w:shd w:val="clear" w:color="auto" w:fill="auto"/>
            <w:vAlign w:val="center"/>
          </w:tcPr>
          <w:p w14:paraId="4AA18D26" w14:textId="77777777" w:rsidR="004722FC" w:rsidRDefault="00000000">
            <w:pPr>
              <w:pStyle w:val="afffffffff9"/>
              <w:ind w:firstLineChars="100" w:firstLine="180"/>
              <w:jc w:val="both"/>
              <w:rPr>
                <w:color w:val="000000" w:themeColor="text1"/>
              </w:rPr>
            </w:pPr>
            <w:r>
              <w:rPr>
                <w:rFonts w:hint="eastAsia"/>
                <w:color w:val="000000" w:themeColor="text1"/>
              </w:rPr>
              <w:t>调制乳</w:t>
            </w:r>
          </w:p>
        </w:tc>
        <w:tc>
          <w:tcPr>
            <w:tcW w:w="2693" w:type="dxa"/>
            <w:shd w:val="clear" w:color="auto" w:fill="auto"/>
            <w:vAlign w:val="center"/>
          </w:tcPr>
          <w:p w14:paraId="32B0C71E" w14:textId="77777777" w:rsidR="004722FC" w:rsidRDefault="00000000">
            <w:pPr>
              <w:pStyle w:val="afffffffff9"/>
              <w:ind w:leftChars="100" w:left="210"/>
              <w:jc w:val="both"/>
              <w:rPr>
                <w:color w:val="000000" w:themeColor="text1"/>
              </w:rPr>
            </w:pPr>
            <w:r>
              <w:rPr>
                <w:color w:val="000000" w:themeColor="text1"/>
              </w:rPr>
              <w:t>600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val="restart"/>
            <w:shd w:val="clear" w:color="auto" w:fill="auto"/>
            <w:vAlign w:val="center"/>
          </w:tcPr>
          <w:p w14:paraId="42D39B58" w14:textId="77777777" w:rsidR="004722FC" w:rsidRDefault="00000000">
            <w:pPr>
              <w:pStyle w:val="afffffffff9"/>
            </w:pPr>
            <w:r>
              <w:t>GB</w:t>
            </w:r>
            <w:r>
              <w:rPr>
                <w:rFonts w:hint="eastAsia"/>
              </w:rPr>
              <w:t xml:space="preserve"> </w:t>
            </w:r>
            <w:r>
              <w:t>5009.82</w:t>
            </w:r>
          </w:p>
        </w:tc>
      </w:tr>
      <w:tr w:rsidR="004722FC" w14:paraId="7BA4848D" w14:textId="77777777">
        <w:trPr>
          <w:jc w:val="center"/>
        </w:trPr>
        <w:tc>
          <w:tcPr>
            <w:tcW w:w="1833" w:type="dxa"/>
            <w:vMerge/>
            <w:shd w:val="clear" w:color="auto" w:fill="auto"/>
            <w:vAlign w:val="center"/>
          </w:tcPr>
          <w:p w14:paraId="2A175184" w14:textId="77777777" w:rsidR="004722FC" w:rsidRDefault="004722FC">
            <w:pPr>
              <w:pStyle w:val="afffffffff9"/>
              <w:rPr>
                <w:color w:val="000000" w:themeColor="text1"/>
              </w:rPr>
            </w:pPr>
          </w:p>
        </w:tc>
        <w:tc>
          <w:tcPr>
            <w:tcW w:w="3544" w:type="dxa"/>
            <w:shd w:val="clear" w:color="auto" w:fill="auto"/>
            <w:vAlign w:val="center"/>
          </w:tcPr>
          <w:p w14:paraId="5B9EFF95"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7DBFCDAB" w14:textId="77777777" w:rsidR="004722FC" w:rsidRDefault="00000000">
            <w:pPr>
              <w:pStyle w:val="afffffffff9"/>
              <w:ind w:leftChars="100" w:left="210"/>
              <w:jc w:val="both"/>
              <w:rPr>
                <w:color w:val="000000" w:themeColor="text1"/>
              </w:rPr>
            </w:pPr>
            <w:r>
              <w:rPr>
                <w:color w:val="000000" w:themeColor="text1"/>
              </w:rPr>
              <w:t>3000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9000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42421175" w14:textId="77777777" w:rsidR="004722FC" w:rsidRDefault="004722FC">
            <w:pPr>
              <w:pStyle w:val="afffffffff9"/>
            </w:pPr>
          </w:p>
        </w:tc>
      </w:tr>
      <w:tr w:rsidR="004722FC" w14:paraId="2F22B13E" w14:textId="77777777">
        <w:trPr>
          <w:jc w:val="center"/>
        </w:trPr>
        <w:tc>
          <w:tcPr>
            <w:tcW w:w="1833" w:type="dxa"/>
            <w:vMerge/>
            <w:shd w:val="clear" w:color="auto" w:fill="auto"/>
            <w:vAlign w:val="center"/>
          </w:tcPr>
          <w:p w14:paraId="717E0743" w14:textId="77777777" w:rsidR="004722FC" w:rsidRDefault="004722FC">
            <w:pPr>
              <w:pStyle w:val="afffffffff9"/>
              <w:rPr>
                <w:color w:val="000000" w:themeColor="text1"/>
              </w:rPr>
            </w:pPr>
          </w:p>
        </w:tc>
        <w:tc>
          <w:tcPr>
            <w:tcW w:w="3544" w:type="dxa"/>
            <w:shd w:val="clear" w:color="auto" w:fill="auto"/>
            <w:vAlign w:val="center"/>
          </w:tcPr>
          <w:p w14:paraId="0AE980DE"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3B016AF0" w14:textId="77777777" w:rsidR="004722FC" w:rsidRDefault="00000000">
            <w:pPr>
              <w:pStyle w:val="afffffffff9"/>
              <w:ind w:leftChars="100" w:left="210"/>
              <w:jc w:val="both"/>
              <w:rPr>
                <w:color w:val="000000" w:themeColor="text1"/>
              </w:rPr>
            </w:pPr>
            <w:r>
              <w:rPr>
                <w:color w:val="000000" w:themeColor="text1"/>
              </w:rPr>
              <w:t>3000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7000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40704C0F" w14:textId="77777777" w:rsidR="004722FC" w:rsidRDefault="004722FC">
            <w:pPr>
              <w:pStyle w:val="afffffffff9"/>
            </w:pPr>
          </w:p>
        </w:tc>
      </w:tr>
      <w:tr w:rsidR="004722FC" w14:paraId="3A5A0591" w14:textId="77777777">
        <w:trPr>
          <w:jc w:val="center"/>
        </w:trPr>
        <w:tc>
          <w:tcPr>
            <w:tcW w:w="1833" w:type="dxa"/>
            <w:vMerge/>
            <w:shd w:val="clear" w:color="auto" w:fill="auto"/>
            <w:vAlign w:val="center"/>
          </w:tcPr>
          <w:p w14:paraId="60F67089" w14:textId="77777777" w:rsidR="004722FC" w:rsidRDefault="004722FC">
            <w:pPr>
              <w:pStyle w:val="afffffffff9"/>
              <w:rPr>
                <w:color w:val="000000" w:themeColor="text1"/>
              </w:rPr>
            </w:pPr>
          </w:p>
        </w:tc>
        <w:tc>
          <w:tcPr>
            <w:tcW w:w="3544" w:type="dxa"/>
            <w:shd w:val="clear" w:color="auto" w:fill="auto"/>
            <w:vAlign w:val="center"/>
          </w:tcPr>
          <w:p w14:paraId="69482FE1"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1161AB19" w14:textId="77777777" w:rsidR="004722FC" w:rsidRDefault="00000000">
            <w:pPr>
              <w:pStyle w:val="afffffffff9"/>
              <w:ind w:leftChars="100" w:left="210"/>
              <w:jc w:val="both"/>
              <w:rPr>
                <w:color w:val="000000" w:themeColor="text1"/>
              </w:rPr>
            </w:pPr>
            <w:r>
              <w:rPr>
                <w:color w:val="000000" w:themeColor="text1"/>
              </w:rPr>
              <w:t>600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1400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6AEDA82F" w14:textId="77777777" w:rsidR="004722FC" w:rsidRDefault="004722FC">
            <w:pPr>
              <w:pStyle w:val="afffffffff9"/>
            </w:pPr>
          </w:p>
        </w:tc>
      </w:tr>
      <w:tr w:rsidR="004722FC" w14:paraId="69101DDB" w14:textId="77777777">
        <w:trPr>
          <w:jc w:val="center"/>
        </w:trPr>
        <w:tc>
          <w:tcPr>
            <w:tcW w:w="1833" w:type="dxa"/>
            <w:vMerge/>
            <w:shd w:val="clear" w:color="auto" w:fill="auto"/>
            <w:vAlign w:val="center"/>
          </w:tcPr>
          <w:p w14:paraId="2A945422" w14:textId="77777777" w:rsidR="004722FC" w:rsidRDefault="004722FC">
            <w:pPr>
              <w:pStyle w:val="afffffffff9"/>
              <w:rPr>
                <w:color w:val="000000" w:themeColor="text1"/>
              </w:rPr>
            </w:pPr>
          </w:p>
        </w:tc>
        <w:tc>
          <w:tcPr>
            <w:tcW w:w="3544" w:type="dxa"/>
            <w:shd w:val="clear" w:color="auto" w:fill="auto"/>
            <w:vAlign w:val="center"/>
          </w:tcPr>
          <w:p w14:paraId="176C68A2" w14:textId="77777777" w:rsidR="004722FC" w:rsidRDefault="00000000">
            <w:pPr>
              <w:pStyle w:val="afffffffff9"/>
              <w:ind w:firstLineChars="100" w:firstLine="180"/>
              <w:jc w:val="both"/>
              <w:rPr>
                <w:color w:val="000000" w:themeColor="text1"/>
              </w:rPr>
            </w:pPr>
            <w:r>
              <w:rPr>
                <w:rFonts w:hint="eastAsia"/>
                <w:color w:val="000000" w:themeColor="text1"/>
              </w:rPr>
              <w:t>大米</w:t>
            </w:r>
          </w:p>
        </w:tc>
        <w:tc>
          <w:tcPr>
            <w:tcW w:w="2693" w:type="dxa"/>
            <w:shd w:val="clear" w:color="auto" w:fill="auto"/>
            <w:vAlign w:val="center"/>
          </w:tcPr>
          <w:p w14:paraId="34F6BEE2" w14:textId="77777777" w:rsidR="004722FC" w:rsidRDefault="00000000">
            <w:pPr>
              <w:pStyle w:val="afffffffff9"/>
              <w:ind w:leftChars="100" w:left="210"/>
              <w:jc w:val="both"/>
              <w:rPr>
                <w:color w:val="000000" w:themeColor="text1"/>
              </w:rPr>
            </w:pPr>
            <w:r>
              <w:rPr>
                <w:color w:val="000000" w:themeColor="text1"/>
              </w:rPr>
              <w:t>600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1200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7905A822" w14:textId="77777777" w:rsidR="004722FC" w:rsidRDefault="004722FC">
            <w:pPr>
              <w:pStyle w:val="afffffffff9"/>
            </w:pPr>
          </w:p>
        </w:tc>
      </w:tr>
      <w:tr w:rsidR="004722FC" w14:paraId="7FF5CF33" w14:textId="77777777">
        <w:trPr>
          <w:jc w:val="center"/>
        </w:trPr>
        <w:tc>
          <w:tcPr>
            <w:tcW w:w="1833" w:type="dxa"/>
            <w:vMerge/>
            <w:shd w:val="clear" w:color="auto" w:fill="auto"/>
            <w:vAlign w:val="center"/>
          </w:tcPr>
          <w:p w14:paraId="2A563DFD" w14:textId="77777777" w:rsidR="004722FC" w:rsidRDefault="004722FC">
            <w:pPr>
              <w:pStyle w:val="afffffffff9"/>
              <w:rPr>
                <w:color w:val="000000" w:themeColor="text1"/>
              </w:rPr>
            </w:pPr>
          </w:p>
        </w:tc>
        <w:tc>
          <w:tcPr>
            <w:tcW w:w="3544" w:type="dxa"/>
            <w:shd w:val="clear" w:color="auto" w:fill="auto"/>
            <w:vAlign w:val="center"/>
          </w:tcPr>
          <w:p w14:paraId="4994EE2C" w14:textId="77777777" w:rsidR="004722FC" w:rsidRDefault="00000000">
            <w:pPr>
              <w:pStyle w:val="afffffffff9"/>
              <w:ind w:firstLineChars="100" w:firstLine="180"/>
              <w:jc w:val="both"/>
              <w:rPr>
                <w:color w:val="000000" w:themeColor="text1"/>
              </w:rPr>
            </w:pPr>
            <w:r>
              <w:rPr>
                <w:rFonts w:hint="eastAsia"/>
                <w:color w:val="000000" w:themeColor="text1"/>
              </w:rPr>
              <w:t>小麦粉</w:t>
            </w:r>
          </w:p>
        </w:tc>
        <w:tc>
          <w:tcPr>
            <w:tcW w:w="2693" w:type="dxa"/>
            <w:shd w:val="clear" w:color="auto" w:fill="auto"/>
            <w:vAlign w:val="center"/>
          </w:tcPr>
          <w:p w14:paraId="7181F0F6" w14:textId="77777777" w:rsidR="004722FC" w:rsidRDefault="00000000">
            <w:pPr>
              <w:pStyle w:val="afffffffff9"/>
              <w:ind w:leftChars="100" w:left="210"/>
              <w:jc w:val="both"/>
              <w:rPr>
                <w:color w:val="000000" w:themeColor="text1"/>
              </w:rPr>
            </w:pPr>
            <w:r>
              <w:rPr>
                <w:color w:val="000000" w:themeColor="text1"/>
              </w:rPr>
              <w:t>600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1200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21060B8C" w14:textId="77777777" w:rsidR="004722FC" w:rsidRDefault="004722FC">
            <w:pPr>
              <w:pStyle w:val="afffffffff9"/>
            </w:pPr>
          </w:p>
        </w:tc>
      </w:tr>
      <w:tr w:rsidR="004722FC" w14:paraId="40B357D0" w14:textId="77777777">
        <w:trPr>
          <w:jc w:val="center"/>
        </w:trPr>
        <w:tc>
          <w:tcPr>
            <w:tcW w:w="1833" w:type="dxa"/>
            <w:vMerge/>
            <w:shd w:val="clear" w:color="auto" w:fill="auto"/>
            <w:vAlign w:val="center"/>
          </w:tcPr>
          <w:p w14:paraId="141AD376" w14:textId="77777777" w:rsidR="004722FC" w:rsidRDefault="004722FC">
            <w:pPr>
              <w:pStyle w:val="afffffffff9"/>
              <w:rPr>
                <w:color w:val="000000" w:themeColor="text1"/>
              </w:rPr>
            </w:pPr>
          </w:p>
        </w:tc>
        <w:tc>
          <w:tcPr>
            <w:tcW w:w="3544" w:type="dxa"/>
            <w:shd w:val="clear" w:color="auto" w:fill="auto"/>
            <w:vAlign w:val="center"/>
          </w:tcPr>
          <w:p w14:paraId="642F1A20"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7E0A29AB" w14:textId="77777777" w:rsidR="004722FC" w:rsidRDefault="00000000">
            <w:pPr>
              <w:pStyle w:val="afffffffff9"/>
              <w:ind w:leftChars="100" w:left="210"/>
              <w:jc w:val="both"/>
              <w:rPr>
                <w:color w:val="000000" w:themeColor="text1"/>
              </w:rPr>
            </w:pPr>
            <w:r>
              <w:rPr>
                <w:color w:val="000000" w:themeColor="text1"/>
              </w:rPr>
              <w:t>2000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6000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66ED8279" w14:textId="77777777" w:rsidR="004722FC" w:rsidRDefault="004722FC">
            <w:pPr>
              <w:pStyle w:val="afffffffff9"/>
            </w:pPr>
          </w:p>
        </w:tc>
      </w:tr>
      <w:tr w:rsidR="004722FC" w14:paraId="20C93A64" w14:textId="77777777">
        <w:trPr>
          <w:jc w:val="center"/>
        </w:trPr>
        <w:tc>
          <w:tcPr>
            <w:tcW w:w="1833" w:type="dxa"/>
            <w:vMerge w:val="restart"/>
            <w:shd w:val="clear" w:color="auto" w:fill="auto"/>
            <w:vAlign w:val="center"/>
          </w:tcPr>
          <w:p w14:paraId="3B3CAA11" w14:textId="77777777" w:rsidR="004722FC" w:rsidRDefault="00000000">
            <w:pPr>
              <w:pStyle w:val="afffffffff9"/>
              <w:rPr>
                <w:color w:val="000000" w:themeColor="text1"/>
              </w:rPr>
            </w:pPr>
            <w:r>
              <w:rPr>
                <w:rFonts w:hint="eastAsia"/>
                <w:color w:val="000000" w:themeColor="text1"/>
              </w:rPr>
              <w:t>维生素D</w:t>
            </w:r>
          </w:p>
        </w:tc>
        <w:tc>
          <w:tcPr>
            <w:tcW w:w="3544" w:type="dxa"/>
            <w:shd w:val="clear" w:color="auto" w:fill="auto"/>
            <w:vAlign w:val="center"/>
          </w:tcPr>
          <w:p w14:paraId="21553069" w14:textId="77777777" w:rsidR="004722FC" w:rsidRDefault="00000000">
            <w:pPr>
              <w:pStyle w:val="afffffffff9"/>
              <w:ind w:firstLineChars="100" w:firstLine="180"/>
              <w:jc w:val="both"/>
              <w:rPr>
                <w:color w:val="000000" w:themeColor="text1"/>
              </w:rPr>
            </w:pPr>
            <w:r>
              <w:rPr>
                <w:rFonts w:hint="eastAsia"/>
                <w:color w:val="000000" w:themeColor="text1"/>
              </w:rPr>
              <w:t>调制乳</w:t>
            </w:r>
          </w:p>
        </w:tc>
        <w:tc>
          <w:tcPr>
            <w:tcW w:w="2693" w:type="dxa"/>
            <w:shd w:val="clear" w:color="auto" w:fill="auto"/>
            <w:vAlign w:val="center"/>
          </w:tcPr>
          <w:p w14:paraId="5C2EE4A4"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40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val="restart"/>
            <w:shd w:val="clear" w:color="auto" w:fill="auto"/>
            <w:vAlign w:val="center"/>
          </w:tcPr>
          <w:p w14:paraId="0E063FC6" w14:textId="77777777" w:rsidR="004722FC" w:rsidRDefault="00000000">
            <w:pPr>
              <w:pStyle w:val="afffffffff9"/>
            </w:pPr>
            <w:r>
              <w:t>GB</w:t>
            </w:r>
            <w:r>
              <w:rPr>
                <w:rFonts w:hint="eastAsia"/>
              </w:rPr>
              <w:t xml:space="preserve"> </w:t>
            </w:r>
            <w:r>
              <w:t>5009.82</w:t>
            </w:r>
          </w:p>
        </w:tc>
      </w:tr>
      <w:tr w:rsidR="004722FC" w14:paraId="4C64D84C" w14:textId="77777777">
        <w:trPr>
          <w:jc w:val="center"/>
        </w:trPr>
        <w:tc>
          <w:tcPr>
            <w:tcW w:w="1833" w:type="dxa"/>
            <w:vMerge/>
            <w:shd w:val="clear" w:color="auto" w:fill="auto"/>
            <w:vAlign w:val="center"/>
          </w:tcPr>
          <w:p w14:paraId="62D1CF4A" w14:textId="77777777" w:rsidR="004722FC" w:rsidRDefault="004722FC">
            <w:pPr>
              <w:pStyle w:val="afffffffff9"/>
              <w:rPr>
                <w:color w:val="000000" w:themeColor="text1"/>
              </w:rPr>
            </w:pPr>
          </w:p>
        </w:tc>
        <w:tc>
          <w:tcPr>
            <w:tcW w:w="3544" w:type="dxa"/>
            <w:shd w:val="clear" w:color="auto" w:fill="auto"/>
            <w:vAlign w:val="center"/>
          </w:tcPr>
          <w:p w14:paraId="260A363B"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70CF41EF" w14:textId="77777777" w:rsidR="004722FC" w:rsidRDefault="00000000">
            <w:pPr>
              <w:pStyle w:val="afffffffff9"/>
              <w:ind w:leftChars="100" w:left="210"/>
              <w:jc w:val="both"/>
              <w:rPr>
                <w:color w:val="000000" w:themeColor="text1"/>
              </w:rPr>
            </w:pPr>
            <w:r>
              <w:rPr>
                <w:color w:val="000000" w:themeColor="text1"/>
              </w:rPr>
              <w:t>63</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125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5A21591F" w14:textId="77777777" w:rsidR="004722FC" w:rsidRDefault="004722FC">
            <w:pPr>
              <w:pStyle w:val="afffffffff9"/>
            </w:pPr>
          </w:p>
        </w:tc>
      </w:tr>
      <w:tr w:rsidR="004722FC" w14:paraId="3C820BD6" w14:textId="77777777">
        <w:trPr>
          <w:jc w:val="center"/>
        </w:trPr>
        <w:tc>
          <w:tcPr>
            <w:tcW w:w="1833" w:type="dxa"/>
            <w:vMerge/>
            <w:shd w:val="clear" w:color="auto" w:fill="auto"/>
            <w:vAlign w:val="center"/>
          </w:tcPr>
          <w:p w14:paraId="53CAB3E0" w14:textId="77777777" w:rsidR="004722FC" w:rsidRDefault="004722FC">
            <w:pPr>
              <w:pStyle w:val="afffffffff9"/>
              <w:rPr>
                <w:color w:val="000000" w:themeColor="text1"/>
              </w:rPr>
            </w:pPr>
          </w:p>
        </w:tc>
        <w:tc>
          <w:tcPr>
            <w:tcW w:w="3544" w:type="dxa"/>
            <w:shd w:val="clear" w:color="auto" w:fill="auto"/>
            <w:vAlign w:val="center"/>
          </w:tcPr>
          <w:p w14:paraId="2263712B"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5BF93B76" w14:textId="77777777" w:rsidR="004722FC" w:rsidRDefault="00000000">
            <w:pPr>
              <w:pStyle w:val="afffffffff9"/>
              <w:ind w:leftChars="100" w:left="210"/>
              <w:jc w:val="both"/>
              <w:rPr>
                <w:color w:val="000000" w:themeColor="text1"/>
              </w:rPr>
            </w:pPr>
            <w:r>
              <w:rPr>
                <w:color w:val="000000" w:themeColor="text1"/>
              </w:rPr>
              <w:t>15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60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036B0A98" w14:textId="77777777" w:rsidR="004722FC" w:rsidRDefault="004722FC">
            <w:pPr>
              <w:pStyle w:val="afffffffff9"/>
            </w:pPr>
          </w:p>
        </w:tc>
      </w:tr>
      <w:tr w:rsidR="004722FC" w14:paraId="7FFE6FD7" w14:textId="77777777">
        <w:trPr>
          <w:jc w:val="center"/>
        </w:trPr>
        <w:tc>
          <w:tcPr>
            <w:tcW w:w="1833" w:type="dxa"/>
            <w:vMerge/>
            <w:shd w:val="clear" w:color="auto" w:fill="auto"/>
            <w:vAlign w:val="center"/>
          </w:tcPr>
          <w:p w14:paraId="640CE76F" w14:textId="77777777" w:rsidR="004722FC" w:rsidRDefault="004722FC">
            <w:pPr>
              <w:pStyle w:val="afffffffff9"/>
              <w:rPr>
                <w:color w:val="000000" w:themeColor="text1"/>
              </w:rPr>
            </w:pPr>
          </w:p>
        </w:tc>
        <w:tc>
          <w:tcPr>
            <w:tcW w:w="3544" w:type="dxa"/>
            <w:shd w:val="clear" w:color="auto" w:fill="auto"/>
            <w:vAlign w:val="center"/>
          </w:tcPr>
          <w:p w14:paraId="5E176D3B"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43C65D74"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2BFC0FFF" w14:textId="77777777" w:rsidR="004722FC" w:rsidRDefault="004722FC">
            <w:pPr>
              <w:pStyle w:val="afffffffff9"/>
            </w:pPr>
          </w:p>
        </w:tc>
      </w:tr>
      <w:tr w:rsidR="004722FC" w14:paraId="02CCCB77" w14:textId="77777777">
        <w:trPr>
          <w:jc w:val="center"/>
        </w:trPr>
        <w:tc>
          <w:tcPr>
            <w:tcW w:w="1833" w:type="dxa"/>
            <w:vMerge/>
            <w:shd w:val="clear" w:color="auto" w:fill="auto"/>
            <w:vAlign w:val="center"/>
          </w:tcPr>
          <w:p w14:paraId="5F1592E0" w14:textId="77777777" w:rsidR="004722FC" w:rsidRDefault="004722FC">
            <w:pPr>
              <w:pStyle w:val="afffffffff9"/>
              <w:rPr>
                <w:color w:val="000000" w:themeColor="text1"/>
              </w:rPr>
            </w:pPr>
          </w:p>
        </w:tc>
        <w:tc>
          <w:tcPr>
            <w:tcW w:w="3544" w:type="dxa"/>
            <w:shd w:val="clear" w:color="auto" w:fill="auto"/>
            <w:vAlign w:val="center"/>
          </w:tcPr>
          <w:p w14:paraId="59B07A4F"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625107DB" w14:textId="77777777" w:rsidR="004722FC" w:rsidRDefault="00000000">
            <w:pPr>
              <w:pStyle w:val="afffffffff9"/>
              <w:ind w:leftChars="100" w:left="210"/>
              <w:jc w:val="both"/>
              <w:rPr>
                <w:color w:val="000000" w:themeColor="text1"/>
              </w:rPr>
            </w:pPr>
            <w:r>
              <w:rPr>
                <w:color w:val="000000" w:themeColor="text1"/>
              </w:rPr>
              <w:t>12.5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37.5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59A7509F" w14:textId="77777777" w:rsidR="004722FC" w:rsidRDefault="004722FC">
            <w:pPr>
              <w:pStyle w:val="afffffffff9"/>
            </w:pPr>
          </w:p>
        </w:tc>
      </w:tr>
      <w:tr w:rsidR="004722FC" w14:paraId="4B5E0983" w14:textId="77777777">
        <w:trPr>
          <w:jc w:val="center"/>
        </w:trPr>
        <w:tc>
          <w:tcPr>
            <w:tcW w:w="1833" w:type="dxa"/>
            <w:vMerge/>
            <w:shd w:val="clear" w:color="auto" w:fill="auto"/>
            <w:vAlign w:val="center"/>
          </w:tcPr>
          <w:p w14:paraId="05A656B2" w14:textId="77777777" w:rsidR="004722FC" w:rsidRDefault="004722FC">
            <w:pPr>
              <w:pStyle w:val="afffffffff9"/>
              <w:rPr>
                <w:color w:val="000000" w:themeColor="text1"/>
              </w:rPr>
            </w:pPr>
          </w:p>
        </w:tc>
        <w:tc>
          <w:tcPr>
            <w:tcW w:w="3544" w:type="dxa"/>
            <w:shd w:val="clear" w:color="auto" w:fill="auto"/>
            <w:vAlign w:val="center"/>
          </w:tcPr>
          <w:p w14:paraId="5958A290" w14:textId="77777777" w:rsidR="004722FC" w:rsidRDefault="00000000">
            <w:pPr>
              <w:pStyle w:val="afffffffff9"/>
              <w:ind w:firstLineChars="100" w:firstLine="180"/>
              <w:jc w:val="both"/>
              <w:rPr>
                <w:color w:val="000000" w:themeColor="text1"/>
              </w:rPr>
            </w:pPr>
            <w:r>
              <w:rPr>
                <w:rFonts w:hint="eastAsia"/>
                <w:color w:val="000000" w:themeColor="text1"/>
              </w:rPr>
              <w:t>果蔬汁（肉）饮料（包括发酵型产品等）</w:t>
            </w:r>
          </w:p>
        </w:tc>
        <w:tc>
          <w:tcPr>
            <w:tcW w:w="2693" w:type="dxa"/>
            <w:shd w:val="clear" w:color="auto" w:fill="auto"/>
            <w:vAlign w:val="center"/>
          </w:tcPr>
          <w:p w14:paraId="38614C1D" w14:textId="77777777" w:rsidR="004722FC" w:rsidRDefault="00000000">
            <w:pPr>
              <w:pStyle w:val="afffffffff9"/>
              <w:ind w:leftChars="100" w:left="210"/>
              <w:jc w:val="both"/>
              <w:rPr>
                <w:color w:val="000000" w:themeColor="text1"/>
              </w:rPr>
            </w:pPr>
            <w:r>
              <w:rPr>
                <w:color w:val="000000" w:themeColor="text1"/>
              </w:rPr>
              <w:t>2</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vMerge/>
            <w:shd w:val="clear" w:color="auto" w:fill="auto"/>
            <w:vAlign w:val="center"/>
          </w:tcPr>
          <w:p w14:paraId="07B1CEFA" w14:textId="77777777" w:rsidR="004722FC" w:rsidRDefault="004722FC">
            <w:pPr>
              <w:pStyle w:val="afffffffff9"/>
            </w:pPr>
          </w:p>
        </w:tc>
      </w:tr>
      <w:tr w:rsidR="004722FC" w14:paraId="746430DA" w14:textId="77777777">
        <w:trPr>
          <w:jc w:val="center"/>
        </w:trPr>
        <w:tc>
          <w:tcPr>
            <w:tcW w:w="1833" w:type="dxa"/>
            <w:vMerge w:val="restart"/>
            <w:shd w:val="clear" w:color="auto" w:fill="auto"/>
            <w:vAlign w:val="center"/>
          </w:tcPr>
          <w:p w14:paraId="719FC55F" w14:textId="77777777" w:rsidR="004722FC" w:rsidRDefault="00000000">
            <w:pPr>
              <w:pStyle w:val="afffffffff9"/>
              <w:rPr>
                <w:color w:val="000000" w:themeColor="text1"/>
              </w:rPr>
            </w:pPr>
            <w:r>
              <w:rPr>
                <w:rFonts w:hint="eastAsia"/>
                <w:color w:val="000000" w:themeColor="text1"/>
              </w:rPr>
              <w:t>维生素E</w:t>
            </w:r>
          </w:p>
        </w:tc>
        <w:tc>
          <w:tcPr>
            <w:tcW w:w="3544" w:type="dxa"/>
            <w:shd w:val="clear" w:color="auto" w:fill="auto"/>
            <w:vAlign w:val="center"/>
          </w:tcPr>
          <w:p w14:paraId="1963C51A" w14:textId="77777777" w:rsidR="004722FC" w:rsidRDefault="00000000">
            <w:pPr>
              <w:pStyle w:val="afffffffff9"/>
              <w:ind w:firstLineChars="100" w:firstLine="180"/>
              <w:jc w:val="both"/>
              <w:rPr>
                <w:color w:val="000000" w:themeColor="text1"/>
              </w:rPr>
            </w:pPr>
            <w:r>
              <w:rPr>
                <w:rFonts w:hint="eastAsia"/>
                <w:color w:val="000000" w:themeColor="text1"/>
              </w:rPr>
              <w:t>调制乳</w:t>
            </w:r>
          </w:p>
        </w:tc>
        <w:tc>
          <w:tcPr>
            <w:tcW w:w="2693" w:type="dxa"/>
            <w:shd w:val="clear" w:color="auto" w:fill="auto"/>
            <w:vAlign w:val="center"/>
          </w:tcPr>
          <w:p w14:paraId="238D2607" w14:textId="77777777" w:rsidR="004722FC" w:rsidRDefault="00000000">
            <w:pPr>
              <w:pStyle w:val="afffffffff9"/>
              <w:ind w:leftChars="100" w:left="210"/>
              <w:jc w:val="both"/>
              <w:rPr>
                <w:color w:val="000000" w:themeColor="text1"/>
              </w:rPr>
            </w:pPr>
            <w:r>
              <w:rPr>
                <w:color w:val="000000" w:themeColor="text1"/>
              </w:rPr>
              <w:t>12</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50</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78F89B21" w14:textId="77777777" w:rsidR="004722FC" w:rsidRDefault="00000000">
            <w:pPr>
              <w:pStyle w:val="afffffffff9"/>
            </w:pPr>
            <w:r>
              <w:t>GB</w:t>
            </w:r>
            <w:r>
              <w:rPr>
                <w:rFonts w:hint="eastAsia"/>
              </w:rPr>
              <w:t xml:space="preserve"> </w:t>
            </w:r>
            <w:r>
              <w:t>5009.82</w:t>
            </w:r>
          </w:p>
        </w:tc>
      </w:tr>
      <w:tr w:rsidR="004722FC" w14:paraId="61327955" w14:textId="77777777">
        <w:trPr>
          <w:jc w:val="center"/>
        </w:trPr>
        <w:tc>
          <w:tcPr>
            <w:tcW w:w="1833" w:type="dxa"/>
            <w:vMerge/>
            <w:shd w:val="clear" w:color="auto" w:fill="auto"/>
            <w:vAlign w:val="center"/>
          </w:tcPr>
          <w:p w14:paraId="42B322BE" w14:textId="77777777" w:rsidR="004722FC" w:rsidRDefault="004722FC">
            <w:pPr>
              <w:pStyle w:val="afffffffff9"/>
              <w:rPr>
                <w:color w:val="000000" w:themeColor="text1"/>
              </w:rPr>
            </w:pPr>
          </w:p>
        </w:tc>
        <w:tc>
          <w:tcPr>
            <w:tcW w:w="3544" w:type="dxa"/>
            <w:shd w:val="clear" w:color="auto" w:fill="auto"/>
            <w:vAlign w:val="center"/>
          </w:tcPr>
          <w:p w14:paraId="6D489D20"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15C0C71E" w14:textId="77777777" w:rsidR="004722FC" w:rsidRDefault="00000000">
            <w:pPr>
              <w:pStyle w:val="afffffffff9"/>
              <w:ind w:leftChars="100" w:left="210"/>
              <w:jc w:val="both"/>
              <w:rPr>
                <w:color w:val="000000" w:themeColor="text1"/>
              </w:rPr>
            </w:pPr>
            <w:r>
              <w:rPr>
                <w:color w:val="000000" w:themeColor="text1"/>
              </w:rPr>
              <w:t>100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310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1FA3925B" w14:textId="77777777" w:rsidR="004722FC" w:rsidRDefault="004722FC">
            <w:pPr>
              <w:pStyle w:val="afffffffff9"/>
            </w:pPr>
          </w:p>
        </w:tc>
      </w:tr>
      <w:tr w:rsidR="004722FC" w14:paraId="5A3A71DE" w14:textId="77777777">
        <w:trPr>
          <w:jc w:val="center"/>
        </w:trPr>
        <w:tc>
          <w:tcPr>
            <w:tcW w:w="1833" w:type="dxa"/>
            <w:vMerge/>
            <w:shd w:val="clear" w:color="auto" w:fill="auto"/>
            <w:vAlign w:val="center"/>
          </w:tcPr>
          <w:p w14:paraId="6865AEA2" w14:textId="77777777" w:rsidR="004722FC" w:rsidRDefault="004722FC">
            <w:pPr>
              <w:pStyle w:val="afffffffff9"/>
              <w:rPr>
                <w:color w:val="000000" w:themeColor="text1"/>
              </w:rPr>
            </w:pPr>
          </w:p>
        </w:tc>
        <w:tc>
          <w:tcPr>
            <w:tcW w:w="3544" w:type="dxa"/>
            <w:shd w:val="clear" w:color="auto" w:fill="auto"/>
            <w:vAlign w:val="center"/>
          </w:tcPr>
          <w:p w14:paraId="1FE96741"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582AD964" w14:textId="77777777" w:rsidR="004722FC" w:rsidRDefault="00000000">
            <w:pPr>
              <w:pStyle w:val="afffffffff9"/>
              <w:ind w:leftChars="100" w:left="210"/>
              <w:jc w:val="both"/>
              <w:rPr>
                <w:color w:val="000000" w:themeColor="text1"/>
              </w:rPr>
            </w:pPr>
            <w:r>
              <w:rPr>
                <w:color w:val="000000" w:themeColor="text1"/>
              </w:rPr>
              <w:t>30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70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EE2B4AE" w14:textId="77777777" w:rsidR="004722FC" w:rsidRDefault="004722FC">
            <w:pPr>
              <w:pStyle w:val="afffffffff9"/>
            </w:pPr>
          </w:p>
        </w:tc>
      </w:tr>
      <w:tr w:rsidR="004722FC" w14:paraId="024BDA6F" w14:textId="77777777">
        <w:trPr>
          <w:jc w:val="center"/>
        </w:trPr>
        <w:tc>
          <w:tcPr>
            <w:tcW w:w="1833" w:type="dxa"/>
            <w:vMerge/>
            <w:shd w:val="clear" w:color="auto" w:fill="auto"/>
            <w:vAlign w:val="center"/>
          </w:tcPr>
          <w:p w14:paraId="0F2F38D4" w14:textId="77777777" w:rsidR="004722FC" w:rsidRDefault="004722FC">
            <w:pPr>
              <w:pStyle w:val="afffffffff9"/>
              <w:rPr>
                <w:color w:val="000000" w:themeColor="text1"/>
              </w:rPr>
            </w:pPr>
          </w:p>
        </w:tc>
        <w:tc>
          <w:tcPr>
            <w:tcW w:w="3544" w:type="dxa"/>
            <w:shd w:val="clear" w:color="auto" w:fill="auto"/>
            <w:vAlign w:val="center"/>
          </w:tcPr>
          <w:p w14:paraId="21A3D510"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25319B8F" w14:textId="77777777" w:rsidR="004722FC" w:rsidRDefault="00000000">
            <w:pPr>
              <w:pStyle w:val="afffffffff9"/>
              <w:ind w:leftChars="100" w:left="210"/>
              <w:jc w:val="both"/>
              <w:rPr>
                <w:color w:val="000000" w:themeColor="text1"/>
              </w:rPr>
            </w:pPr>
            <w:r>
              <w:rPr>
                <w:color w:val="000000" w:themeColor="text1"/>
              </w:rPr>
              <w:t>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B298121" w14:textId="77777777" w:rsidR="004722FC" w:rsidRDefault="004722FC">
            <w:pPr>
              <w:pStyle w:val="afffffffff9"/>
            </w:pPr>
          </w:p>
        </w:tc>
      </w:tr>
      <w:tr w:rsidR="004722FC" w14:paraId="1EFDC924" w14:textId="77777777">
        <w:trPr>
          <w:jc w:val="center"/>
        </w:trPr>
        <w:tc>
          <w:tcPr>
            <w:tcW w:w="1833" w:type="dxa"/>
            <w:vMerge/>
            <w:shd w:val="clear" w:color="auto" w:fill="auto"/>
            <w:vAlign w:val="center"/>
          </w:tcPr>
          <w:p w14:paraId="33078926" w14:textId="77777777" w:rsidR="004722FC" w:rsidRDefault="004722FC">
            <w:pPr>
              <w:pStyle w:val="afffffffff9"/>
              <w:rPr>
                <w:color w:val="000000" w:themeColor="text1"/>
              </w:rPr>
            </w:pPr>
          </w:p>
        </w:tc>
        <w:tc>
          <w:tcPr>
            <w:tcW w:w="3544" w:type="dxa"/>
            <w:shd w:val="clear" w:color="auto" w:fill="auto"/>
            <w:vAlign w:val="center"/>
          </w:tcPr>
          <w:p w14:paraId="432552D2"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09E70EDF" w14:textId="77777777" w:rsidR="004722FC" w:rsidRDefault="00000000">
            <w:pPr>
              <w:pStyle w:val="afffffffff9"/>
              <w:ind w:leftChars="100" w:left="210"/>
              <w:jc w:val="both"/>
              <w:rPr>
                <w:color w:val="000000" w:themeColor="text1"/>
              </w:rPr>
            </w:pPr>
            <w:r>
              <w:rPr>
                <w:color w:val="000000" w:themeColor="text1"/>
              </w:rPr>
              <w:t>50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125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032268E" w14:textId="77777777" w:rsidR="004722FC" w:rsidRDefault="004722FC">
            <w:pPr>
              <w:pStyle w:val="afffffffff9"/>
            </w:pPr>
          </w:p>
        </w:tc>
      </w:tr>
      <w:tr w:rsidR="004722FC" w14:paraId="687942A7" w14:textId="77777777">
        <w:trPr>
          <w:jc w:val="center"/>
        </w:trPr>
        <w:tc>
          <w:tcPr>
            <w:tcW w:w="1833" w:type="dxa"/>
            <w:vMerge w:val="restart"/>
            <w:shd w:val="clear" w:color="auto" w:fill="auto"/>
            <w:vAlign w:val="center"/>
          </w:tcPr>
          <w:p w14:paraId="091A1C5C" w14:textId="77777777" w:rsidR="004722FC" w:rsidRDefault="00000000">
            <w:pPr>
              <w:pStyle w:val="afffffffff9"/>
              <w:rPr>
                <w:color w:val="000000" w:themeColor="text1"/>
              </w:rPr>
            </w:pPr>
            <w:r>
              <w:rPr>
                <w:rFonts w:hint="eastAsia"/>
                <w:color w:val="000000" w:themeColor="text1"/>
              </w:rPr>
              <w:t>维生素B</w:t>
            </w:r>
            <w:r>
              <w:rPr>
                <w:rFonts w:hint="eastAsia"/>
                <w:color w:val="000000" w:themeColor="text1"/>
                <w:vertAlign w:val="subscript"/>
              </w:rPr>
              <w:t>1</w:t>
            </w:r>
          </w:p>
        </w:tc>
        <w:tc>
          <w:tcPr>
            <w:tcW w:w="3544" w:type="dxa"/>
            <w:shd w:val="clear" w:color="auto" w:fill="auto"/>
            <w:vAlign w:val="center"/>
          </w:tcPr>
          <w:p w14:paraId="49BEB2B7"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33DAE049" w14:textId="77777777" w:rsidR="004722FC" w:rsidRDefault="00000000">
            <w:pPr>
              <w:pStyle w:val="afffffffff9"/>
              <w:ind w:leftChars="100" w:left="210"/>
              <w:jc w:val="both"/>
              <w:rPr>
                <w:color w:val="000000" w:themeColor="text1"/>
              </w:rPr>
            </w:pPr>
            <w:r>
              <w:rPr>
                <w:color w:val="000000" w:themeColor="text1"/>
              </w:rPr>
              <w:t>6</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15</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6EDB2722" w14:textId="77777777" w:rsidR="004722FC" w:rsidRDefault="00000000">
            <w:pPr>
              <w:pStyle w:val="afffffffff9"/>
            </w:pPr>
            <w:r>
              <w:t>GB</w:t>
            </w:r>
            <w:r>
              <w:rPr>
                <w:rFonts w:hint="eastAsia"/>
              </w:rPr>
              <w:t xml:space="preserve"> </w:t>
            </w:r>
            <w:r>
              <w:t>5009.84</w:t>
            </w:r>
          </w:p>
        </w:tc>
      </w:tr>
      <w:tr w:rsidR="004722FC" w14:paraId="3D957BF5" w14:textId="77777777">
        <w:trPr>
          <w:jc w:val="center"/>
        </w:trPr>
        <w:tc>
          <w:tcPr>
            <w:tcW w:w="1833" w:type="dxa"/>
            <w:vMerge/>
            <w:shd w:val="clear" w:color="auto" w:fill="auto"/>
            <w:vAlign w:val="center"/>
          </w:tcPr>
          <w:p w14:paraId="0EFEF1E3" w14:textId="77777777" w:rsidR="004722FC" w:rsidRDefault="004722FC">
            <w:pPr>
              <w:pStyle w:val="afffffffff9"/>
              <w:rPr>
                <w:color w:val="000000" w:themeColor="text1"/>
              </w:rPr>
            </w:pPr>
          </w:p>
        </w:tc>
        <w:tc>
          <w:tcPr>
            <w:tcW w:w="3544" w:type="dxa"/>
            <w:shd w:val="clear" w:color="auto" w:fill="auto"/>
            <w:vAlign w:val="center"/>
          </w:tcPr>
          <w:p w14:paraId="6592568C"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3A0F24D5" w14:textId="77777777" w:rsidR="004722FC" w:rsidRDefault="00000000">
            <w:pPr>
              <w:pStyle w:val="afffffffff9"/>
              <w:ind w:leftChars="100" w:left="210"/>
              <w:jc w:val="both"/>
              <w:rPr>
                <w:color w:val="000000" w:themeColor="text1"/>
              </w:rPr>
            </w:pPr>
            <w:r>
              <w:rPr>
                <w:color w:val="000000" w:themeColor="text1"/>
              </w:rPr>
              <w:t>1</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3</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204CF66" w14:textId="77777777" w:rsidR="004722FC" w:rsidRDefault="004722FC">
            <w:pPr>
              <w:pStyle w:val="afffffffff9"/>
            </w:pPr>
          </w:p>
        </w:tc>
      </w:tr>
      <w:tr w:rsidR="004722FC" w14:paraId="43E441D9" w14:textId="77777777">
        <w:trPr>
          <w:jc w:val="center"/>
        </w:trPr>
        <w:tc>
          <w:tcPr>
            <w:tcW w:w="1833" w:type="dxa"/>
            <w:vMerge/>
            <w:shd w:val="clear" w:color="auto" w:fill="auto"/>
            <w:vAlign w:val="center"/>
          </w:tcPr>
          <w:p w14:paraId="2AC1423E" w14:textId="77777777" w:rsidR="004722FC" w:rsidRDefault="004722FC">
            <w:pPr>
              <w:pStyle w:val="afffffffff9"/>
              <w:rPr>
                <w:color w:val="000000" w:themeColor="text1"/>
              </w:rPr>
            </w:pPr>
          </w:p>
        </w:tc>
        <w:tc>
          <w:tcPr>
            <w:tcW w:w="3544" w:type="dxa"/>
            <w:shd w:val="clear" w:color="auto" w:fill="auto"/>
            <w:vAlign w:val="center"/>
          </w:tcPr>
          <w:p w14:paraId="53170F00" w14:textId="77777777" w:rsidR="004722FC" w:rsidRDefault="00000000">
            <w:pPr>
              <w:pStyle w:val="afffffffff9"/>
              <w:ind w:firstLineChars="100" w:firstLine="180"/>
              <w:jc w:val="both"/>
              <w:rPr>
                <w:color w:val="000000" w:themeColor="text1"/>
              </w:rPr>
            </w:pPr>
            <w:r>
              <w:rPr>
                <w:rFonts w:hint="eastAsia"/>
                <w:color w:val="000000" w:themeColor="text1"/>
              </w:rPr>
              <w:t>大米及其制品</w:t>
            </w:r>
          </w:p>
        </w:tc>
        <w:tc>
          <w:tcPr>
            <w:tcW w:w="2693" w:type="dxa"/>
            <w:shd w:val="clear" w:color="auto" w:fill="auto"/>
            <w:vAlign w:val="center"/>
          </w:tcPr>
          <w:p w14:paraId="36A761F8"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4E66414F" w14:textId="77777777" w:rsidR="004722FC" w:rsidRDefault="004722FC">
            <w:pPr>
              <w:pStyle w:val="afffffffff9"/>
            </w:pPr>
          </w:p>
        </w:tc>
      </w:tr>
      <w:tr w:rsidR="004722FC" w14:paraId="0024505D" w14:textId="77777777">
        <w:trPr>
          <w:jc w:val="center"/>
        </w:trPr>
        <w:tc>
          <w:tcPr>
            <w:tcW w:w="1833" w:type="dxa"/>
            <w:vMerge/>
            <w:shd w:val="clear" w:color="auto" w:fill="auto"/>
            <w:vAlign w:val="center"/>
          </w:tcPr>
          <w:p w14:paraId="26BF0CFB" w14:textId="77777777" w:rsidR="004722FC" w:rsidRDefault="004722FC">
            <w:pPr>
              <w:pStyle w:val="afffffffff9"/>
              <w:rPr>
                <w:color w:val="000000" w:themeColor="text1"/>
              </w:rPr>
            </w:pPr>
          </w:p>
        </w:tc>
        <w:tc>
          <w:tcPr>
            <w:tcW w:w="3544" w:type="dxa"/>
            <w:shd w:val="clear" w:color="auto" w:fill="auto"/>
            <w:vAlign w:val="center"/>
          </w:tcPr>
          <w:p w14:paraId="0A61C949" w14:textId="77777777" w:rsidR="004722FC" w:rsidRDefault="00000000">
            <w:pPr>
              <w:pStyle w:val="afffffffff9"/>
              <w:ind w:firstLineChars="100" w:firstLine="180"/>
              <w:jc w:val="both"/>
              <w:rPr>
                <w:color w:val="000000" w:themeColor="text1"/>
              </w:rPr>
            </w:pPr>
            <w:r>
              <w:rPr>
                <w:rFonts w:hint="eastAsia"/>
                <w:color w:val="000000" w:themeColor="text1"/>
              </w:rPr>
              <w:t>小麦粉及其制品</w:t>
            </w:r>
          </w:p>
        </w:tc>
        <w:tc>
          <w:tcPr>
            <w:tcW w:w="2693" w:type="dxa"/>
            <w:shd w:val="clear" w:color="auto" w:fill="auto"/>
            <w:vAlign w:val="center"/>
          </w:tcPr>
          <w:p w14:paraId="6473AFA9"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4526E4CC" w14:textId="77777777" w:rsidR="004722FC" w:rsidRDefault="004722FC">
            <w:pPr>
              <w:pStyle w:val="afffffffff9"/>
            </w:pPr>
          </w:p>
        </w:tc>
      </w:tr>
      <w:tr w:rsidR="004722FC" w14:paraId="5E8D82BE" w14:textId="77777777">
        <w:trPr>
          <w:jc w:val="center"/>
        </w:trPr>
        <w:tc>
          <w:tcPr>
            <w:tcW w:w="1833" w:type="dxa"/>
            <w:vMerge/>
            <w:shd w:val="clear" w:color="auto" w:fill="auto"/>
            <w:vAlign w:val="center"/>
          </w:tcPr>
          <w:p w14:paraId="0C2BA2A1" w14:textId="77777777" w:rsidR="004722FC" w:rsidRDefault="004722FC">
            <w:pPr>
              <w:pStyle w:val="afffffffff9"/>
              <w:rPr>
                <w:color w:val="000000" w:themeColor="text1"/>
              </w:rPr>
            </w:pPr>
          </w:p>
        </w:tc>
        <w:tc>
          <w:tcPr>
            <w:tcW w:w="3544" w:type="dxa"/>
            <w:shd w:val="clear" w:color="auto" w:fill="auto"/>
            <w:vAlign w:val="center"/>
          </w:tcPr>
          <w:p w14:paraId="010ABFBA" w14:textId="77777777" w:rsidR="004722FC" w:rsidRDefault="00000000">
            <w:pPr>
              <w:pStyle w:val="afffffffff9"/>
              <w:ind w:firstLineChars="100" w:firstLine="180"/>
              <w:jc w:val="both"/>
              <w:rPr>
                <w:color w:val="000000" w:themeColor="text1"/>
              </w:rPr>
            </w:pPr>
            <w:r>
              <w:rPr>
                <w:rFonts w:hint="eastAsia"/>
                <w:color w:val="000000" w:themeColor="text1"/>
              </w:rPr>
              <w:t>杂粮</w:t>
            </w:r>
            <w:proofErr w:type="gramStart"/>
            <w:r>
              <w:rPr>
                <w:rFonts w:hint="eastAsia"/>
                <w:color w:val="000000" w:themeColor="text1"/>
              </w:rPr>
              <w:t>粉及其</w:t>
            </w:r>
            <w:proofErr w:type="gramEnd"/>
            <w:r>
              <w:rPr>
                <w:rFonts w:hint="eastAsia"/>
                <w:color w:val="000000" w:themeColor="text1"/>
              </w:rPr>
              <w:t>制品</w:t>
            </w:r>
          </w:p>
        </w:tc>
        <w:tc>
          <w:tcPr>
            <w:tcW w:w="2693" w:type="dxa"/>
            <w:shd w:val="clear" w:color="auto" w:fill="auto"/>
            <w:vAlign w:val="center"/>
          </w:tcPr>
          <w:p w14:paraId="1469FE22"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41471215" w14:textId="77777777" w:rsidR="004722FC" w:rsidRDefault="004722FC">
            <w:pPr>
              <w:pStyle w:val="afffffffff9"/>
            </w:pPr>
          </w:p>
        </w:tc>
      </w:tr>
      <w:tr w:rsidR="004722FC" w14:paraId="37F3022F" w14:textId="77777777">
        <w:trPr>
          <w:jc w:val="center"/>
        </w:trPr>
        <w:tc>
          <w:tcPr>
            <w:tcW w:w="1833" w:type="dxa"/>
            <w:vMerge/>
            <w:shd w:val="clear" w:color="auto" w:fill="auto"/>
            <w:vAlign w:val="center"/>
          </w:tcPr>
          <w:p w14:paraId="75DD95DA" w14:textId="77777777" w:rsidR="004722FC" w:rsidRDefault="004722FC">
            <w:pPr>
              <w:pStyle w:val="afffffffff9"/>
              <w:rPr>
                <w:color w:val="000000" w:themeColor="text1"/>
              </w:rPr>
            </w:pPr>
          </w:p>
        </w:tc>
        <w:tc>
          <w:tcPr>
            <w:tcW w:w="3544" w:type="dxa"/>
            <w:shd w:val="clear" w:color="auto" w:fill="auto"/>
            <w:vAlign w:val="center"/>
          </w:tcPr>
          <w:p w14:paraId="50CABC70"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0CABF26D" w14:textId="77777777" w:rsidR="004722FC" w:rsidRDefault="00000000">
            <w:pPr>
              <w:pStyle w:val="afffffffff9"/>
              <w:ind w:leftChars="100" w:left="210"/>
              <w:jc w:val="both"/>
              <w:rPr>
                <w:color w:val="000000" w:themeColor="text1"/>
              </w:rPr>
            </w:pPr>
            <w:r>
              <w:rPr>
                <w:color w:val="000000" w:themeColor="text1"/>
              </w:rPr>
              <w:t>7.5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17.5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3B7FFBFE" w14:textId="77777777" w:rsidR="004722FC" w:rsidRDefault="004722FC">
            <w:pPr>
              <w:pStyle w:val="afffffffff9"/>
            </w:pPr>
          </w:p>
        </w:tc>
      </w:tr>
      <w:tr w:rsidR="004722FC" w14:paraId="160D53D9" w14:textId="77777777">
        <w:trPr>
          <w:jc w:val="center"/>
        </w:trPr>
        <w:tc>
          <w:tcPr>
            <w:tcW w:w="1833" w:type="dxa"/>
            <w:vMerge w:val="restart"/>
            <w:shd w:val="clear" w:color="auto" w:fill="auto"/>
            <w:vAlign w:val="center"/>
          </w:tcPr>
          <w:p w14:paraId="00A7A6C9" w14:textId="77777777" w:rsidR="004722FC" w:rsidRDefault="00000000">
            <w:pPr>
              <w:pStyle w:val="afffffffff9"/>
              <w:rPr>
                <w:color w:val="000000" w:themeColor="text1"/>
              </w:rPr>
            </w:pPr>
            <w:r>
              <w:rPr>
                <w:rFonts w:hint="eastAsia"/>
                <w:color w:val="000000" w:themeColor="text1"/>
              </w:rPr>
              <w:t>维生素B</w:t>
            </w:r>
            <w:r>
              <w:rPr>
                <w:rFonts w:hint="eastAsia"/>
                <w:color w:val="000000" w:themeColor="text1"/>
                <w:vertAlign w:val="subscript"/>
              </w:rPr>
              <w:t>2</w:t>
            </w:r>
          </w:p>
        </w:tc>
        <w:tc>
          <w:tcPr>
            <w:tcW w:w="3544" w:type="dxa"/>
            <w:shd w:val="clear" w:color="auto" w:fill="auto"/>
            <w:vAlign w:val="center"/>
          </w:tcPr>
          <w:p w14:paraId="3AB61B1A"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773A831E" w14:textId="77777777" w:rsidR="004722FC" w:rsidRDefault="00000000">
            <w:pPr>
              <w:pStyle w:val="afffffffff9"/>
              <w:ind w:leftChars="100" w:left="210"/>
              <w:jc w:val="both"/>
              <w:rPr>
                <w:color w:val="000000" w:themeColor="text1"/>
              </w:rPr>
            </w:pPr>
            <w:r>
              <w:rPr>
                <w:color w:val="000000" w:themeColor="text1"/>
              </w:rPr>
              <w:t>6</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15</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1AC516ED" w14:textId="77777777" w:rsidR="004722FC" w:rsidRDefault="00000000">
            <w:pPr>
              <w:pStyle w:val="afffffffff9"/>
            </w:pPr>
            <w:r>
              <w:t>GB</w:t>
            </w:r>
            <w:r>
              <w:rPr>
                <w:rFonts w:hint="eastAsia"/>
              </w:rPr>
              <w:t xml:space="preserve"> </w:t>
            </w:r>
            <w:r>
              <w:t>5009.85</w:t>
            </w:r>
          </w:p>
        </w:tc>
      </w:tr>
      <w:tr w:rsidR="004722FC" w14:paraId="793A184B" w14:textId="77777777">
        <w:trPr>
          <w:jc w:val="center"/>
        </w:trPr>
        <w:tc>
          <w:tcPr>
            <w:tcW w:w="1833" w:type="dxa"/>
            <w:vMerge/>
            <w:shd w:val="clear" w:color="auto" w:fill="auto"/>
            <w:vAlign w:val="center"/>
          </w:tcPr>
          <w:p w14:paraId="185665D4" w14:textId="77777777" w:rsidR="004722FC" w:rsidRDefault="004722FC">
            <w:pPr>
              <w:pStyle w:val="afffffffff9"/>
              <w:rPr>
                <w:color w:val="000000" w:themeColor="text1"/>
              </w:rPr>
            </w:pPr>
          </w:p>
        </w:tc>
        <w:tc>
          <w:tcPr>
            <w:tcW w:w="3544" w:type="dxa"/>
            <w:shd w:val="clear" w:color="auto" w:fill="auto"/>
            <w:vAlign w:val="center"/>
          </w:tcPr>
          <w:p w14:paraId="458D401F"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56E1B163" w14:textId="77777777" w:rsidR="004722FC" w:rsidRDefault="00000000">
            <w:pPr>
              <w:pStyle w:val="afffffffff9"/>
              <w:ind w:leftChars="100" w:left="210"/>
              <w:jc w:val="both"/>
              <w:rPr>
                <w:color w:val="000000" w:themeColor="text1"/>
              </w:rPr>
            </w:pPr>
            <w:r>
              <w:rPr>
                <w:color w:val="000000" w:themeColor="text1"/>
              </w:rPr>
              <w:t>1</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3</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2B5F11C9" w14:textId="77777777" w:rsidR="004722FC" w:rsidRDefault="004722FC">
            <w:pPr>
              <w:pStyle w:val="afffffffff9"/>
            </w:pPr>
          </w:p>
        </w:tc>
      </w:tr>
      <w:tr w:rsidR="004722FC" w14:paraId="368593D0" w14:textId="77777777">
        <w:trPr>
          <w:jc w:val="center"/>
        </w:trPr>
        <w:tc>
          <w:tcPr>
            <w:tcW w:w="1833" w:type="dxa"/>
            <w:vMerge/>
            <w:shd w:val="clear" w:color="auto" w:fill="auto"/>
            <w:vAlign w:val="center"/>
          </w:tcPr>
          <w:p w14:paraId="44C2F200" w14:textId="77777777" w:rsidR="004722FC" w:rsidRDefault="004722FC">
            <w:pPr>
              <w:pStyle w:val="afffffffff9"/>
              <w:rPr>
                <w:color w:val="000000" w:themeColor="text1"/>
              </w:rPr>
            </w:pPr>
          </w:p>
        </w:tc>
        <w:tc>
          <w:tcPr>
            <w:tcW w:w="3544" w:type="dxa"/>
            <w:shd w:val="clear" w:color="auto" w:fill="auto"/>
            <w:vAlign w:val="center"/>
          </w:tcPr>
          <w:p w14:paraId="05CAD47A" w14:textId="77777777" w:rsidR="004722FC" w:rsidRDefault="00000000">
            <w:pPr>
              <w:pStyle w:val="afffffffff9"/>
              <w:ind w:firstLineChars="100" w:firstLine="180"/>
              <w:jc w:val="both"/>
              <w:rPr>
                <w:color w:val="000000" w:themeColor="text1"/>
              </w:rPr>
            </w:pPr>
            <w:r>
              <w:rPr>
                <w:rFonts w:hint="eastAsia"/>
                <w:color w:val="000000" w:themeColor="text1"/>
              </w:rPr>
              <w:t>大米及其制品</w:t>
            </w:r>
          </w:p>
        </w:tc>
        <w:tc>
          <w:tcPr>
            <w:tcW w:w="2693" w:type="dxa"/>
            <w:shd w:val="clear" w:color="auto" w:fill="auto"/>
            <w:vAlign w:val="center"/>
          </w:tcPr>
          <w:p w14:paraId="51460411"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616DF6A" w14:textId="77777777" w:rsidR="004722FC" w:rsidRDefault="004722FC">
            <w:pPr>
              <w:pStyle w:val="afffffffff9"/>
            </w:pPr>
          </w:p>
        </w:tc>
      </w:tr>
      <w:tr w:rsidR="004722FC" w14:paraId="671B9DC1" w14:textId="77777777">
        <w:trPr>
          <w:jc w:val="center"/>
        </w:trPr>
        <w:tc>
          <w:tcPr>
            <w:tcW w:w="1833" w:type="dxa"/>
            <w:vMerge/>
            <w:shd w:val="clear" w:color="auto" w:fill="auto"/>
            <w:vAlign w:val="center"/>
          </w:tcPr>
          <w:p w14:paraId="3D847625" w14:textId="77777777" w:rsidR="004722FC" w:rsidRDefault="004722FC">
            <w:pPr>
              <w:pStyle w:val="afffffffff9"/>
              <w:rPr>
                <w:color w:val="000000" w:themeColor="text1"/>
              </w:rPr>
            </w:pPr>
          </w:p>
        </w:tc>
        <w:tc>
          <w:tcPr>
            <w:tcW w:w="3544" w:type="dxa"/>
            <w:shd w:val="clear" w:color="auto" w:fill="auto"/>
            <w:vAlign w:val="center"/>
          </w:tcPr>
          <w:p w14:paraId="1DB52C48" w14:textId="77777777" w:rsidR="004722FC" w:rsidRDefault="00000000">
            <w:pPr>
              <w:pStyle w:val="afffffffff9"/>
              <w:ind w:firstLineChars="100" w:firstLine="180"/>
              <w:jc w:val="both"/>
              <w:rPr>
                <w:color w:val="000000" w:themeColor="text1"/>
              </w:rPr>
            </w:pPr>
            <w:r>
              <w:rPr>
                <w:rFonts w:hint="eastAsia"/>
                <w:color w:val="000000" w:themeColor="text1"/>
              </w:rPr>
              <w:t>小麦粉及其制品</w:t>
            </w:r>
          </w:p>
        </w:tc>
        <w:tc>
          <w:tcPr>
            <w:tcW w:w="2693" w:type="dxa"/>
            <w:shd w:val="clear" w:color="auto" w:fill="auto"/>
            <w:vAlign w:val="center"/>
          </w:tcPr>
          <w:p w14:paraId="4A707A88"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58198BF8" w14:textId="77777777" w:rsidR="004722FC" w:rsidRDefault="004722FC">
            <w:pPr>
              <w:pStyle w:val="afffffffff9"/>
            </w:pPr>
          </w:p>
        </w:tc>
      </w:tr>
      <w:tr w:rsidR="004722FC" w14:paraId="726F40C5" w14:textId="77777777">
        <w:trPr>
          <w:jc w:val="center"/>
        </w:trPr>
        <w:tc>
          <w:tcPr>
            <w:tcW w:w="1833" w:type="dxa"/>
            <w:vMerge/>
            <w:shd w:val="clear" w:color="auto" w:fill="auto"/>
            <w:vAlign w:val="center"/>
          </w:tcPr>
          <w:p w14:paraId="297FEE33" w14:textId="77777777" w:rsidR="004722FC" w:rsidRDefault="004722FC">
            <w:pPr>
              <w:pStyle w:val="afffffffff9"/>
              <w:rPr>
                <w:color w:val="000000" w:themeColor="text1"/>
              </w:rPr>
            </w:pPr>
          </w:p>
        </w:tc>
        <w:tc>
          <w:tcPr>
            <w:tcW w:w="3544" w:type="dxa"/>
            <w:shd w:val="clear" w:color="auto" w:fill="auto"/>
            <w:vAlign w:val="center"/>
          </w:tcPr>
          <w:p w14:paraId="2BE1E263" w14:textId="77777777" w:rsidR="004722FC" w:rsidRDefault="00000000">
            <w:pPr>
              <w:pStyle w:val="afffffffff9"/>
              <w:ind w:firstLineChars="100" w:firstLine="180"/>
              <w:jc w:val="both"/>
              <w:rPr>
                <w:color w:val="000000" w:themeColor="text1"/>
              </w:rPr>
            </w:pPr>
            <w:r>
              <w:rPr>
                <w:rFonts w:hint="eastAsia"/>
                <w:color w:val="000000" w:themeColor="text1"/>
              </w:rPr>
              <w:t>杂粮</w:t>
            </w:r>
            <w:proofErr w:type="gramStart"/>
            <w:r>
              <w:rPr>
                <w:rFonts w:hint="eastAsia"/>
                <w:color w:val="000000" w:themeColor="text1"/>
              </w:rPr>
              <w:t>粉及其</w:t>
            </w:r>
            <w:proofErr w:type="gramEnd"/>
            <w:r>
              <w:rPr>
                <w:rFonts w:hint="eastAsia"/>
                <w:color w:val="000000" w:themeColor="text1"/>
              </w:rPr>
              <w:t>制品</w:t>
            </w:r>
          </w:p>
        </w:tc>
        <w:tc>
          <w:tcPr>
            <w:tcW w:w="2693" w:type="dxa"/>
            <w:shd w:val="clear" w:color="auto" w:fill="auto"/>
            <w:vAlign w:val="center"/>
          </w:tcPr>
          <w:p w14:paraId="13B6AADD" w14:textId="77777777" w:rsidR="004722FC" w:rsidRDefault="00000000">
            <w:pPr>
              <w:pStyle w:val="afffffffff9"/>
              <w:ind w:leftChars="100" w:left="210"/>
              <w:jc w:val="both"/>
              <w:rPr>
                <w:color w:val="000000" w:themeColor="text1"/>
              </w:rPr>
            </w:pPr>
            <w:r>
              <w:rPr>
                <w:color w:val="000000" w:themeColor="text1"/>
              </w:rPr>
              <w:t>3</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61C58AEB" w14:textId="77777777" w:rsidR="004722FC" w:rsidRDefault="004722FC">
            <w:pPr>
              <w:pStyle w:val="afffffffff9"/>
            </w:pPr>
          </w:p>
        </w:tc>
      </w:tr>
      <w:tr w:rsidR="004722FC" w14:paraId="3037BB43" w14:textId="77777777">
        <w:trPr>
          <w:jc w:val="center"/>
        </w:trPr>
        <w:tc>
          <w:tcPr>
            <w:tcW w:w="1833" w:type="dxa"/>
            <w:vMerge/>
            <w:shd w:val="clear" w:color="auto" w:fill="auto"/>
            <w:vAlign w:val="center"/>
          </w:tcPr>
          <w:p w14:paraId="3114B8E2" w14:textId="77777777" w:rsidR="004722FC" w:rsidRDefault="004722FC">
            <w:pPr>
              <w:pStyle w:val="afffffffff9"/>
            </w:pPr>
          </w:p>
        </w:tc>
        <w:tc>
          <w:tcPr>
            <w:tcW w:w="3544" w:type="dxa"/>
            <w:shd w:val="clear" w:color="auto" w:fill="auto"/>
            <w:vAlign w:val="center"/>
          </w:tcPr>
          <w:p w14:paraId="03057E90"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04D5003B" w14:textId="77777777" w:rsidR="004722FC" w:rsidRDefault="00000000">
            <w:pPr>
              <w:pStyle w:val="afffffffff9"/>
              <w:ind w:leftChars="100" w:left="210"/>
              <w:jc w:val="both"/>
              <w:rPr>
                <w:color w:val="000000" w:themeColor="text1"/>
              </w:rPr>
            </w:pPr>
            <w:r>
              <w:rPr>
                <w:rFonts w:hint="eastAsia"/>
                <w:color w:val="000000" w:themeColor="text1"/>
              </w:rPr>
              <w:t>7.5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～17.5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A768776" w14:textId="77777777" w:rsidR="004722FC" w:rsidRDefault="004722FC">
            <w:pPr>
              <w:pStyle w:val="afffffffff9"/>
            </w:pPr>
          </w:p>
        </w:tc>
      </w:tr>
      <w:tr w:rsidR="004722FC" w14:paraId="39505C6A" w14:textId="77777777">
        <w:trPr>
          <w:jc w:val="center"/>
        </w:trPr>
        <w:tc>
          <w:tcPr>
            <w:tcW w:w="1833" w:type="dxa"/>
            <w:vMerge w:val="restart"/>
            <w:shd w:val="clear" w:color="auto" w:fill="auto"/>
            <w:vAlign w:val="center"/>
          </w:tcPr>
          <w:p w14:paraId="6517B834" w14:textId="77777777" w:rsidR="004722FC" w:rsidRDefault="00000000">
            <w:pPr>
              <w:pStyle w:val="afffffffff9"/>
            </w:pPr>
            <w:r>
              <w:rPr>
                <w:rFonts w:hint="eastAsia"/>
              </w:rPr>
              <w:t>维生素B</w:t>
            </w:r>
            <w:r>
              <w:rPr>
                <w:rFonts w:hint="eastAsia"/>
                <w:vertAlign w:val="subscript"/>
              </w:rPr>
              <w:t>6</w:t>
            </w:r>
          </w:p>
        </w:tc>
        <w:tc>
          <w:tcPr>
            <w:tcW w:w="3544" w:type="dxa"/>
            <w:shd w:val="clear" w:color="auto" w:fill="auto"/>
            <w:vAlign w:val="center"/>
          </w:tcPr>
          <w:p w14:paraId="5A028BF0"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2EBF695B" w14:textId="77777777" w:rsidR="004722FC" w:rsidRDefault="00000000">
            <w:pPr>
              <w:pStyle w:val="afffffffff9"/>
              <w:ind w:leftChars="100" w:left="210"/>
              <w:jc w:val="both"/>
              <w:rPr>
                <w:color w:val="000000" w:themeColor="text1"/>
              </w:rPr>
            </w:pPr>
            <w:r>
              <w:rPr>
                <w:rFonts w:hint="eastAsia"/>
                <w:color w:val="000000" w:themeColor="text1"/>
              </w:rPr>
              <w:t>8</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1</w:t>
            </w:r>
            <w:r>
              <w:rPr>
                <w:rFonts w:hint="eastAsia"/>
                <w:color w:val="000000" w:themeColor="text1"/>
              </w:rPr>
              <w:t>6</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00398282" w14:textId="77777777" w:rsidR="004722FC" w:rsidRDefault="00000000">
            <w:pPr>
              <w:pStyle w:val="afffffffff9"/>
            </w:pPr>
            <w:r>
              <w:t>GB</w:t>
            </w:r>
            <w:r>
              <w:rPr>
                <w:rFonts w:hint="eastAsia"/>
              </w:rPr>
              <w:t xml:space="preserve"> </w:t>
            </w:r>
            <w:r>
              <w:t>5009.154</w:t>
            </w:r>
          </w:p>
        </w:tc>
      </w:tr>
      <w:tr w:rsidR="004722FC" w14:paraId="6FC25DEB" w14:textId="77777777">
        <w:trPr>
          <w:jc w:val="center"/>
        </w:trPr>
        <w:tc>
          <w:tcPr>
            <w:tcW w:w="1833" w:type="dxa"/>
            <w:vMerge/>
            <w:shd w:val="clear" w:color="auto" w:fill="auto"/>
            <w:vAlign w:val="center"/>
          </w:tcPr>
          <w:p w14:paraId="5AF62846" w14:textId="77777777" w:rsidR="004722FC" w:rsidRDefault="004722FC">
            <w:pPr>
              <w:pStyle w:val="afffffffff9"/>
            </w:pPr>
          </w:p>
        </w:tc>
        <w:tc>
          <w:tcPr>
            <w:tcW w:w="3544" w:type="dxa"/>
            <w:shd w:val="clear" w:color="auto" w:fill="auto"/>
            <w:vAlign w:val="center"/>
          </w:tcPr>
          <w:p w14:paraId="3073DE85"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682C6D08" w14:textId="77777777" w:rsidR="004722FC" w:rsidRDefault="00000000">
            <w:pPr>
              <w:pStyle w:val="afffffffff9"/>
              <w:ind w:leftChars="100" w:left="210"/>
              <w:jc w:val="both"/>
              <w:rPr>
                <w:color w:val="000000" w:themeColor="text1"/>
              </w:rPr>
            </w:pPr>
            <w:r>
              <w:rPr>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2</w:t>
            </w:r>
            <w:r>
              <w:rPr>
                <w:rFonts w:hint="eastAsia"/>
                <w:color w:val="000000" w:themeColor="text1"/>
              </w:rPr>
              <w:t>5</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B5FA826" w14:textId="77777777" w:rsidR="004722FC" w:rsidRDefault="004722FC">
            <w:pPr>
              <w:pStyle w:val="afffffffff9"/>
            </w:pPr>
          </w:p>
        </w:tc>
      </w:tr>
      <w:tr w:rsidR="004722FC" w14:paraId="34F4BD0B" w14:textId="77777777">
        <w:trPr>
          <w:jc w:val="center"/>
        </w:trPr>
        <w:tc>
          <w:tcPr>
            <w:tcW w:w="1833" w:type="dxa"/>
            <w:shd w:val="clear" w:color="auto" w:fill="auto"/>
            <w:vAlign w:val="center"/>
          </w:tcPr>
          <w:p w14:paraId="0E99EF58" w14:textId="77777777" w:rsidR="004722FC" w:rsidRDefault="00000000">
            <w:pPr>
              <w:pStyle w:val="afffffffff9"/>
            </w:pPr>
            <w:r>
              <w:rPr>
                <w:rFonts w:hint="eastAsia"/>
              </w:rPr>
              <w:t>维生素B</w:t>
            </w:r>
            <w:r>
              <w:rPr>
                <w:rFonts w:hint="eastAsia"/>
                <w:vertAlign w:val="subscript"/>
              </w:rPr>
              <w:t>12</w:t>
            </w:r>
          </w:p>
        </w:tc>
        <w:tc>
          <w:tcPr>
            <w:tcW w:w="3544" w:type="dxa"/>
            <w:shd w:val="clear" w:color="auto" w:fill="auto"/>
            <w:vAlign w:val="center"/>
          </w:tcPr>
          <w:p w14:paraId="427FB6E5"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38984450" w14:textId="77777777" w:rsidR="004722FC" w:rsidRDefault="00000000">
            <w:pPr>
              <w:pStyle w:val="afffffffff9"/>
              <w:ind w:leftChars="100" w:left="210"/>
              <w:jc w:val="both"/>
              <w:rPr>
                <w:color w:val="000000" w:themeColor="text1"/>
              </w:rPr>
            </w:pPr>
            <w:r>
              <w:rPr>
                <w:rFonts w:hint="eastAsia"/>
                <w:color w:val="000000" w:themeColor="text1"/>
              </w:rPr>
              <w:t>5</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r>
              <w:rPr>
                <w:rFonts w:hint="eastAsia"/>
                <w:color w:val="000000" w:themeColor="text1"/>
              </w:rPr>
              <w:t>～</w:t>
            </w:r>
            <w:r>
              <w:rPr>
                <w:color w:val="000000" w:themeColor="text1"/>
              </w:rPr>
              <w:t>10</w:t>
            </w:r>
            <w:r>
              <w:rPr>
                <w:rFonts w:ascii="MS Gothic" w:eastAsia="MS Gothic" w:hAnsi="MS Gothic" w:cs="MS Gothic" w:hint="eastAsia"/>
                <w:color w:val="000000" w:themeColor="text1"/>
              </w:rPr>
              <w:t> </w:t>
            </w:r>
            <w:r>
              <w:rPr>
                <w:rFonts w:ascii="等线" w:eastAsia="等线" w:hAnsi="等线" w:cs="等线" w:hint="eastAsia"/>
                <w:color w:val="000000" w:themeColor="text1"/>
              </w:rPr>
              <w:t>μ</w:t>
            </w:r>
            <w:r>
              <w:rPr>
                <w:color w:val="000000" w:themeColor="text1"/>
              </w:rPr>
              <w:t>g/kg</w:t>
            </w:r>
          </w:p>
        </w:tc>
        <w:tc>
          <w:tcPr>
            <w:tcW w:w="1264" w:type="dxa"/>
            <w:shd w:val="clear" w:color="auto" w:fill="auto"/>
            <w:vAlign w:val="center"/>
          </w:tcPr>
          <w:p w14:paraId="448171BA" w14:textId="77777777" w:rsidR="004722FC" w:rsidRDefault="00000000">
            <w:pPr>
              <w:pStyle w:val="afffffffff9"/>
            </w:pPr>
            <w:r>
              <w:t>GB</w:t>
            </w:r>
            <w:r>
              <w:rPr>
                <w:rFonts w:hint="eastAsia"/>
              </w:rPr>
              <w:t xml:space="preserve"> </w:t>
            </w:r>
            <w:r>
              <w:t>5413.14</w:t>
            </w:r>
          </w:p>
        </w:tc>
      </w:tr>
      <w:tr w:rsidR="004722FC" w14:paraId="501C150E" w14:textId="77777777">
        <w:trPr>
          <w:jc w:val="center"/>
        </w:trPr>
        <w:tc>
          <w:tcPr>
            <w:tcW w:w="1833" w:type="dxa"/>
            <w:vMerge w:val="restart"/>
            <w:shd w:val="clear" w:color="auto" w:fill="auto"/>
            <w:vAlign w:val="center"/>
          </w:tcPr>
          <w:p w14:paraId="2C052BFC" w14:textId="77777777" w:rsidR="004722FC" w:rsidRDefault="00000000">
            <w:pPr>
              <w:pStyle w:val="afffffffff9"/>
            </w:pPr>
            <w:r>
              <w:rPr>
                <w:rFonts w:hint="eastAsia"/>
              </w:rPr>
              <w:t>维生素C</w:t>
            </w:r>
          </w:p>
        </w:tc>
        <w:tc>
          <w:tcPr>
            <w:tcW w:w="3544" w:type="dxa"/>
            <w:shd w:val="clear" w:color="auto" w:fill="auto"/>
            <w:vAlign w:val="center"/>
          </w:tcPr>
          <w:p w14:paraId="5D7525FB" w14:textId="77777777" w:rsidR="004722FC" w:rsidRDefault="00000000">
            <w:pPr>
              <w:pStyle w:val="afffffffff9"/>
              <w:ind w:firstLineChars="100" w:firstLine="180"/>
              <w:jc w:val="both"/>
              <w:rPr>
                <w:color w:val="000000" w:themeColor="text1"/>
              </w:rPr>
            </w:pPr>
            <w:r>
              <w:rPr>
                <w:rFonts w:hint="eastAsia"/>
                <w:color w:val="000000" w:themeColor="text1"/>
              </w:rPr>
              <w:t>风味发酵乳</w:t>
            </w:r>
          </w:p>
        </w:tc>
        <w:tc>
          <w:tcPr>
            <w:tcW w:w="2693" w:type="dxa"/>
            <w:shd w:val="clear" w:color="auto" w:fill="auto"/>
            <w:vAlign w:val="center"/>
          </w:tcPr>
          <w:p w14:paraId="723EFA4D" w14:textId="77777777" w:rsidR="004722FC" w:rsidRDefault="00000000">
            <w:pPr>
              <w:pStyle w:val="afffffffff9"/>
              <w:ind w:leftChars="100" w:left="210"/>
              <w:jc w:val="both"/>
              <w:rPr>
                <w:color w:val="000000" w:themeColor="text1"/>
              </w:rPr>
            </w:pPr>
            <w:r>
              <w:rPr>
                <w:rFonts w:hint="eastAsia"/>
                <w:color w:val="000000" w:themeColor="text1"/>
              </w:rPr>
              <w:t>120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～240</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7515604B" w14:textId="77777777" w:rsidR="004722FC" w:rsidRDefault="00000000">
            <w:pPr>
              <w:pStyle w:val="afffffffff9"/>
            </w:pPr>
            <w:r>
              <w:t>GB</w:t>
            </w:r>
            <w:r>
              <w:rPr>
                <w:rFonts w:hint="eastAsia"/>
              </w:rPr>
              <w:t xml:space="preserve"> </w:t>
            </w:r>
            <w:r>
              <w:t>5009.86</w:t>
            </w:r>
          </w:p>
        </w:tc>
      </w:tr>
      <w:tr w:rsidR="004722FC" w14:paraId="3E141E30" w14:textId="77777777">
        <w:trPr>
          <w:jc w:val="center"/>
        </w:trPr>
        <w:tc>
          <w:tcPr>
            <w:tcW w:w="1833" w:type="dxa"/>
            <w:vMerge/>
            <w:shd w:val="clear" w:color="auto" w:fill="auto"/>
            <w:vAlign w:val="center"/>
          </w:tcPr>
          <w:p w14:paraId="6060A502" w14:textId="77777777" w:rsidR="004722FC" w:rsidRDefault="004722FC">
            <w:pPr>
              <w:pStyle w:val="afffffffff9"/>
            </w:pPr>
          </w:p>
        </w:tc>
        <w:tc>
          <w:tcPr>
            <w:tcW w:w="3544" w:type="dxa"/>
            <w:shd w:val="clear" w:color="auto" w:fill="auto"/>
            <w:vAlign w:val="center"/>
          </w:tcPr>
          <w:p w14:paraId="76A71F48" w14:textId="77777777" w:rsidR="004722FC" w:rsidRDefault="00000000">
            <w:pPr>
              <w:pStyle w:val="afffffffff9"/>
              <w:ind w:firstLineChars="100" w:firstLine="180"/>
              <w:jc w:val="both"/>
              <w:rPr>
                <w:color w:val="000000" w:themeColor="text1"/>
              </w:rPr>
            </w:pPr>
            <w:r>
              <w:rPr>
                <w:rFonts w:hint="eastAsia"/>
                <w:color w:val="000000" w:themeColor="text1"/>
              </w:rPr>
              <w:t>调制乳粉</w:t>
            </w:r>
          </w:p>
        </w:tc>
        <w:tc>
          <w:tcPr>
            <w:tcW w:w="2693" w:type="dxa"/>
            <w:shd w:val="clear" w:color="auto" w:fill="auto"/>
            <w:vAlign w:val="center"/>
          </w:tcPr>
          <w:p w14:paraId="0467FA08" w14:textId="77777777" w:rsidR="004722FC" w:rsidRDefault="00000000">
            <w:pPr>
              <w:pStyle w:val="afffffffff9"/>
              <w:ind w:leftChars="100" w:left="210"/>
              <w:jc w:val="both"/>
              <w:rPr>
                <w:color w:val="000000" w:themeColor="text1"/>
              </w:rPr>
            </w:pPr>
            <w:r>
              <w:rPr>
                <w:color w:val="000000" w:themeColor="text1"/>
              </w:rPr>
              <w:t>300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～1000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23EFB589" w14:textId="77777777" w:rsidR="004722FC" w:rsidRDefault="004722FC">
            <w:pPr>
              <w:pStyle w:val="afffffffff9"/>
            </w:pPr>
          </w:p>
        </w:tc>
      </w:tr>
      <w:tr w:rsidR="004722FC" w14:paraId="11E123F3" w14:textId="77777777">
        <w:trPr>
          <w:jc w:val="center"/>
        </w:trPr>
        <w:tc>
          <w:tcPr>
            <w:tcW w:w="1833" w:type="dxa"/>
            <w:vMerge/>
            <w:shd w:val="clear" w:color="auto" w:fill="auto"/>
            <w:vAlign w:val="center"/>
          </w:tcPr>
          <w:p w14:paraId="24D6F3FA" w14:textId="77777777" w:rsidR="004722FC" w:rsidRDefault="004722FC">
            <w:pPr>
              <w:pStyle w:val="afffffffff9"/>
            </w:pPr>
          </w:p>
        </w:tc>
        <w:tc>
          <w:tcPr>
            <w:tcW w:w="3544" w:type="dxa"/>
            <w:shd w:val="clear" w:color="auto" w:fill="auto"/>
            <w:vAlign w:val="center"/>
          </w:tcPr>
          <w:p w14:paraId="655A7DCF"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5B994CAF" w14:textId="77777777" w:rsidR="004722FC" w:rsidRDefault="00000000">
            <w:pPr>
              <w:pStyle w:val="afffffffff9"/>
              <w:ind w:leftChars="100" w:left="210"/>
              <w:jc w:val="both"/>
              <w:rPr>
                <w:color w:val="000000" w:themeColor="text1"/>
              </w:rPr>
            </w:pPr>
            <w:r>
              <w:rPr>
                <w:rFonts w:hint="eastAsia"/>
                <w:color w:val="000000" w:themeColor="text1"/>
              </w:rPr>
              <w:t>400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～7</w:t>
            </w:r>
            <w:r>
              <w:rPr>
                <w:color w:val="000000" w:themeColor="text1"/>
              </w:rPr>
              <w:t>00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231FB14A" w14:textId="77777777" w:rsidR="004722FC" w:rsidRDefault="004722FC">
            <w:pPr>
              <w:pStyle w:val="afffffffff9"/>
            </w:pPr>
          </w:p>
        </w:tc>
      </w:tr>
      <w:tr w:rsidR="004722FC" w14:paraId="778A0D75" w14:textId="77777777">
        <w:trPr>
          <w:jc w:val="center"/>
        </w:trPr>
        <w:tc>
          <w:tcPr>
            <w:tcW w:w="1833" w:type="dxa"/>
            <w:vMerge/>
            <w:shd w:val="clear" w:color="auto" w:fill="auto"/>
            <w:vAlign w:val="center"/>
          </w:tcPr>
          <w:p w14:paraId="052CE05F" w14:textId="77777777" w:rsidR="004722FC" w:rsidRDefault="004722FC">
            <w:pPr>
              <w:pStyle w:val="afffffffff9"/>
            </w:pPr>
          </w:p>
        </w:tc>
        <w:tc>
          <w:tcPr>
            <w:tcW w:w="3544" w:type="dxa"/>
            <w:shd w:val="clear" w:color="auto" w:fill="auto"/>
            <w:vAlign w:val="center"/>
          </w:tcPr>
          <w:p w14:paraId="25A84DBE"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44BB3276" w14:textId="77777777" w:rsidR="004722FC" w:rsidRDefault="00000000">
            <w:pPr>
              <w:pStyle w:val="afffffffff9"/>
              <w:ind w:leftChars="100" w:left="210"/>
              <w:jc w:val="both"/>
              <w:rPr>
                <w:color w:val="000000" w:themeColor="text1"/>
              </w:rPr>
            </w:pPr>
            <w:r>
              <w:rPr>
                <w:color w:val="000000" w:themeColor="text1"/>
              </w:rPr>
              <w:t>30</w:t>
            </w:r>
            <w:r>
              <w:rPr>
                <w:rFonts w:hint="eastAsia"/>
                <w:color w:val="000000" w:themeColor="text1"/>
              </w:rPr>
              <w:t>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～7</w:t>
            </w:r>
            <w:r>
              <w:rPr>
                <w:color w:val="000000" w:themeColor="text1"/>
              </w:rPr>
              <w:t>50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5C8BBACC" w14:textId="77777777" w:rsidR="004722FC" w:rsidRDefault="004722FC">
            <w:pPr>
              <w:pStyle w:val="afffffffff9"/>
            </w:pPr>
          </w:p>
        </w:tc>
      </w:tr>
      <w:tr w:rsidR="004722FC" w14:paraId="3AC0ECCE" w14:textId="77777777">
        <w:trPr>
          <w:jc w:val="center"/>
        </w:trPr>
        <w:tc>
          <w:tcPr>
            <w:tcW w:w="1833" w:type="dxa"/>
            <w:vMerge/>
            <w:shd w:val="clear" w:color="auto" w:fill="auto"/>
            <w:vAlign w:val="center"/>
          </w:tcPr>
          <w:p w14:paraId="06332A2F" w14:textId="77777777" w:rsidR="004722FC" w:rsidRDefault="004722FC">
            <w:pPr>
              <w:pStyle w:val="afffffffff9"/>
            </w:pPr>
          </w:p>
        </w:tc>
        <w:tc>
          <w:tcPr>
            <w:tcW w:w="3544" w:type="dxa"/>
            <w:shd w:val="clear" w:color="auto" w:fill="auto"/>
            <w:vAlign w:val="center"/>
          </w:tcPr>
          <w:p w14:paraId="73E5F71B" w14:textId="77777777" w:rsidR="004722FC" w:rsidRDefault="00000000">
            <w:pPr>
              <w:pStyle w:val="afffffffff9"/>
              <w:ind w:firstLineChars="100" w:firstLine="180"/>
              <w:jc w:val="both"/>
              <w:rPr>
                <w:color w:val="000000" w:themeColor="text1"/>
              </w:rPr>
            </w:pPr>
            <w:r>
              <w:rPr>
                <w:rFonts w:hint="eastAsia"/>
                <w:color w:val="000000" w:themeColor="text1"/>
              </w:rPr>
              <w:t>果蔬汁（肉）饮料（包括发酵型产品等）</w:t>
            </w:r>
          </w:p>
        </w:tc>
        <w:tc>
          <w:tcPr>
            <w:tcW w:w="2693" w:type="dxa"/>
            <w:shd w:val="clear" w:color="auto" w:fill="auto"/>
            <w:vAlign w:val="center"/>
          </w:tcPr>
          <w:p w14:paraId="5845C330" w14:textId="77777777" w:rsidR="004722FC" w:rsidRDefault="00000000">
            <w:pPr>
              <w:pStyle w:val="afffffffff9"/>
              <w:ind w:leftChars="100" w:left="210"/>
              <w:jc w:val="both"/>
              <w:rPr>
                <w:color w:val="000000" w:themeColor="text1"/>
              </w:rPr>
            </w:pPr>
            <w:r>
              <w:rPr>
                <w:rFonts w:hint="eastAsia"/>
                <w:color w:val="000000" w:themeColor="text1"/>
              </w:rPr>
              <w:t>250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50</w:t>
            </w:r>
            <w:r>
              <w:rPr>
                <w:rFonts w:hint="eastAsia"/>
                <w:color w:val="000000" w:themeColor="text1"/>
              </w:rPr>
              <w:t>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075DF65C" w14:textId="77777777" w:rsidR="004722FC" w:rsidRDefault="004722FC">
            <w:pPr>
              <w:pStyle w:val="afffffffff9"/>
            </w:pPr>
          </w:p>
        </w:tc>
      </w:tr>
      <w:tr w:rsidR="004722FC" w14:paraId="2873FABA" w14:textId="77777777">
        <w:trPr>
          <w:jc w:val="center"/>
        </w:trPr>
        <w:tc>
          <w:tcPr>
            <w:tcW w:w="1833" w:type="dxa"/>
            <w:shd w:val="clear" w:color="auto" w:fill="auto"/>
            <w:vAlign w:val="center"/>
          </w:tcPr>
          <w:p w14:paraId="16497C52" w14:textId="77777777" w:rsidR="004722FC" w:rsidRDefault="00000000">
            <w:pPr>
              <w:pStyle w:val="afffffffff9"/>
            </w:pPr>
            <w:r>
              <w:rPr>
                <w:rFonts w:hint="eastAsia"/>
                <w:color w:val="000000" w:themeColor="text1"/>
              </w:rPr>
              <w:t>泛酸</w:t>
            </w:r>
            <w:r>
              <w:rPr>
                <w:rFonts w:hint="eastAsia"/>
                <w:color w:val="C00000"/>
              </w:rPr>
              <w:t>(维生素B</w:t>
            </w:r>
            <w:r>
              <w:rPr>
                <w:rFonts w:hint="eastAsia"/>
                <w:color w:val="C00000"/>
                <w:vertAlign w:val="subscript"/>
              </w:rPr>
              <w:t>5</w:t>
            </w:r>
            <w:r>
              <w:rPr>
                <w:rFonts w:hint="eastAsia"/>
                <w:color w:val="C00000"/>
              </w:rPr>
              <w:t>)</w:t>
            </w:r>
          </w:p>
        </w:tc>
        <w:tc>
          <w:tcPr>
            <w:tcW w:w="3544" w:type="dxa"/>
            <w:shd w:val="clear" w:color="auto" w:fill="auto"/>
            <w:vAlign w:val="center"/>
          </w:tcPr>
          <w:p w14:paraId="1C331555"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6EC6128D" w14:textId="77777777" w:rsidR="004722FC" w:rsidRDefault="00000000">
            <w:pPr>
              <w:pStyle w:val="afffffffff9"/>
              <w:ind w:leftChars="100" w:left="210"/>
              <w:jc w:val="both"/>
              <w:rPr>
                <w:color w:val="000000" w:themeColor="text1"/>
              </w:rPr>
            </w:pPr>
            <w:r>
              <w:rPr>
                <w:rFonts w:hint="eastAsia"/>
                <w:color w:val="000000" w:themeColor="text1"/>
              </w:rPr>
              <w:t>3</w:t>
            </w:r>
            <w:r>
              <w:rPr>
                <w:color w:val="000000" w:themeColor="text1"/>
              </w:rPr>
              <w:t>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50</w:t>
            </w:r>
            <w:r>
              <w:rPr>
                <w:rFonts w:ascii="MS Gothic" w:eastAsia="MS Gothic" w:hAnsi="MS Gothic" w:cs="MS Gothic" w:hint="eastAsia"/>
                <w:color w:val="000000" w:themeColor="text1"/>
              </w:rPr>
              <w:t> </w:t>
            </w:r>
            <w:r>
              <w:rPr>
                <w:color w:val="000000" w:themeColor="text1"/>
              </w:rPr>
              <w:t>mg/kg</w:t>
            </w:r>
          </w:p>
        </w:tc>
        <w:tc>
          <w:tcPr>
            <w:tcW w:w="1264" w:type="dxa"/>
            <w:shd w:val="clear" w:color="auto" w:fill="auto"/>
            <w:vAlign w:val="center"/>
          </w:tcPr>
          <w:p w14:paraId="3FC29FA9" w14:textId="77777777" w:rsidR="004722FC" w:rsidRDefault="00000000">
            <w:pPr>
              <w:pStyle w:val="afffffffff9"/>
            </w:pPr>
            <w:r>
              <w:t>GB</w:t>
            </w:r>
            <w:r>
              <w:rPr>
                <w:rFonts w:hint="eastAsia"/>
              </w:rPr>
              <w:t xml:space="preserve"> </w:t>
            </w:r>
            <w:r>
              <w:t>5009.210</w:t>
            </w:r>
          </w:p>
        </w:tc>
      </w:tr>
      <w:tr w:rsidR="004722FC" w14:paraId="11D20375" w14:textId="77777777">
        <w:trPr>
          <w:jc w:val="center"/>
        </w:trPr>
        <w:tc>
          <w:tcPr>
            <w:tcW w:w="1833" w:type="dxa"/>
            <w:vMerge w:val="restart"/>
            <w:shd w:val="clear" w:color="auto" w:fill="auto"/>
            <w:vAlign w:val="center"/>
          </w:tcPr>
          <w:p w14:paraId="04666D5E" w14:textId="77777777" w:rsidR="004722FC" w:rsidRDefault="00000000">
            <w:pPr>
              <w:pStyle w:val="afffffffff9"/>
            </w:pPr>
            <w:r>
              <w:rPr>
                <w:rFonts w:hint="eastAsia"/>
              </w:rPr>
              <w:t>烟酸（</w:t>
            </w:r>
            <w:r>
              <w:rPr>
                <w:rFonts w:hint="eastAsia"/>
                <w:color w:val="C00000"/>
              </w:rPr>
              <w:t>维生素B</w:t>
            </w:r>
            <w:r>
              <w:rPr>
                <w:rFonts w:hint="eastAsia"/>
                <w:color w:val="C00000"/>
                <w:vertAlign w:val="subscript"/>
              </w:rPr>
              <w:t>3</w:t>
            </w:r>
            <w:r>
              <w:rPr>
                <w:rFonts w:hint="eastAsia"/>
              </w:rPr>
              <w:t>）</w:t>
            </w:r>
          </w:p>
        </w:tc>
        <w:tc>
          <w:tcPr>
            <w:tcW w:w="3544" w:type="dxa"/>
            <w:shd w:val="clear" w:color="auto" w:fill="auto"/>
            <w:vAlign w:val="center"/>
          </w:tcPr>
          <w:p w14:paraId="687E60AD" w14:textId="77777777" w:rsidR="004722FC" w:rsidRDefault="00000000">
            <w:pPr>
              <w:pStyle w:val="afffffffff9"/>
              <w:ind w:firstLineChars="100" w:firstLine="180"/>
              <w:jc w:val="both"/>
              <w:rPr>
                <w:color w:val="000000" w:themeColor="text1"/>
              </w:rPr>
            </w:pPr>
            <w:r>
              <w:rPr>
                <w:rFonts w:hint="eastAsia"/>
                <w:color w:val="000000" w:themeColor="text1"/>
              </w:rPr>
              <w:t>豆粉、豆浆粉</w:t>
            </w:r>
          </w:p>
        </w:tc>
        <w:tc>
          <w:tcPr>
            <w:tcW w:w="2693" w:type="dxa"/>
            <w:shd w:val="clear" w:color="auto" w:fill="auto"/>
            <w:vAlign w:val="center"/>
          </w:tcPr>
          <w:p w14:paraId="534FA929" w14:textId="77777777" w:rsidR="004722FC" w:rsidRDefault="00000000">
            <w:pPr>
              <w:pStyle w:val="afffffffff9"/>
              <w:ind w:leftChars="100" w:left="210"/>
              <w:jc w:val="both"/>
              <w:rPr>
                <w:color w:val="000000" w:themeColor="text1"/>
              </w:rPr>
            </w:pPr>
            <w:r>
              <w:rPr>
                <w:rFonts w:hint="eastAsia"/>
                <w:color w:val="000000" w:themeColor="text1"/>
              </w:rPr>
              <w:t>60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～120</w:t>
            </w:r>
            <w:r>
              <w:rPr>
                <w:rFonts w:ascii="MS Gothic" w:eastAsia="MS Gothic" w:hAnsi="MS Gothic" w:cs="MS Gothic" w:hint="eastAsia"/>
                <w:color w:val="000000" w:themeColor="text1"/>
              </w:rPr>
              <w:t> </w:t>
            </w:r>
            <w:r>
              <w:rPr>
                <w:color w:val="000000" w:themeColor="text1"/>
              </w:rPr>
              <w:t>mg/kg</w:t>
            </w:r>
          </w:p>
        </w:tc>
        <w:tc>
          <w:tcPr>
            <w:tcW w:w="1264" w:type="dxa"/>
            <w:vMerge w:val="restart"/>
            <w:shd w:val="clear" w:color="auto" w:fill="auto"/>
            <w:vAlign w:val="center"/>
          </w:tcPr>
          <w:p w14:paraId="32195B58" w14:textId="77777777" w:rsidR="004722FC" w:rsidRDefault="00000000">
            <w:pPr>
              <w:pStyle w:val="afffffffff9"/>
            </w:pPr>
            <w:r>
              <w:t>GB</w:t>
            </w:r>
            <w:r>
              <w:rPr>
                <w:rFonts w:hint="eastAsia"/>
              </w:rPr>
              <w:t xml:space="preserve"> </w:t>
            </w:r>
            <w:r>
              <w:t>5009.89</w:t>
            </w:r>
          </w:p>
        </w:tc>
      </w:tr>
      <w:tr w:rsidR="004722FC" w14:paraId="78EE744D" w14:textId="77777777">
        <w:trPr>
          <w:trHeight w:val="231"/>
          <w:jc w:val="center"/>
        </w:trPr>
        <w:tc>
          <w:tcPr>
            <w:tcW w:w="1833" w:type="dxa"/>
            <w:vMerge/>
            <w:shd w:val="clear" w:color="auto" w:fill="auto"/>
            <w:vAlign w:val="center"/>
          </w:tcPr>
          <w:p w14:paraId="40DB53BB" w14:textId="77777777" w:rsidR="004722FC" w:rsidRDefault="004722FC">
            <w:pPr>
              <w:pStyle w:val="afffffffff9"/>
            </w:pPr>
          </w:p>
        </w:tc>
        <w:tc>
          <w:tcPr>
            <w:tcW w:w="3544" w:type="dxa"/>
            <w:shd w:val="clear" w:color="auto" w:fill="auto"/>
            <w:vAlign w:val="center"/>
          </w:tcPr>
          <w:p w14:paraId="3927F790" w14:textId="77777777" w:rsidR="004722FC" w:rsidRDefault="00000000">
            <w:pPr>
              <w:pStyle w:val="afffffffff9"/>
              <w:ind w:firstLineChars="100" w:firstLine="180"/>
              <w:jc w:val="both"/>
              <w:rPr>
                <w:color w:val="000000" w:themeColor="text1"/>
              </w:rPr>
            </w:pPr>
            <w:r>
              <w:rPr>
                <w:rFonts w:hint="eastAsia"/>
                <w:color w:val="000000" w:themeColor="text1"/>
              </w:rPr>
              <w:t>豆浆</w:t>
            </w:r>
          </w:p>
        </w:tc>
        <w:tc>
          <w:tcPr>
            <w:tcW w:w="2693" w:type="dxa"/>
            <w:shd w:val="clear" w:color="auto" w:fill="auto"/>
            <w:vAlign w:val="center"/>
          </w:tcPr>
          <w:p w14:paraId="4D5125DB" w14:textId="77777777" w:rsidR="004722FC" w:rsidRDefault="00000000">
            <w:pPr>
              <w:pStyle w:val="afffffffff9"/>
              <w:ind w:leftChars="100" w:left="210"/>
              <w:jc w:val="both"/>
              <w:rPr>
                <w:color w:val="000000" w:themeColor="text1"/>
              </w:rPr>
            </w:pPr>
            <w:r>
              <w:rPr>
                <w:rFonts w:hint="eastAsia"/>
                <w:color w:val="000000" w:themeColor="text1"/>
              </w:rPr>
              <w:t>10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～30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3D261488" w14:textId="77777777" w:rsidR="004722FC" w:rsidRDefault="004722FC">
            <w:pPr>
              <w:pStyle w:val="afffffffff9"/>
            </w:pPr>
          </w:p>
        </w:tc>
      </w:tr>
      <w:tr w:rsidR="004722FC" w14:paraId="17604808" w14:textId="77777777">
        <w:trPr>
          <w:jc w:val="center"/>
        </w:trPr>
        <w:tc>
          <w:tcPr>
            <w:tcW w:w="1833" w:type="dxa"/>
            <w:vMerge/>
            <w:shd w:val="clear" w:color="auto" w:fill="auto"/>
            <w:vAlign w:val="center"/>
          </w:tcPr>
          <w:p w14:paraId="6EF0B870" w14:textId="77777777" w:rsidR="004722FC" w:rsidRDefault="004722FC">
            <w:pPr>
              <w:pStyle w:val="afffffffff9"/>
            </w:pPr>
          </w:p>
        </w:tc>
        <w:tc>
          <w:tcPr>
            <w:tcW w:w="3544" w:type="dxa"/>
            <w:shd w:val="clear" w:color="auto" w:fill="auto"/>
            <w:vAlign w:val="center"/>
          </w:tcPr>
          <w:p w14:paraId="23E0944E" w14:textId="77777777" w:rsidR="004722FC" w:rsidRDefault="00000000">
            <w:pPr>
              <w:pStyle w:val="afffffffff9"/>
              <w:ind w:firstLineChars="100" w:firstLine="180"/>
              <w:jc w:val="both"/>
              <w:rPr>
                <w:color w:val="000000" w:themeColor="text1"/>
              </w:rPr>
            </w:pPr>
            <w:r>
              <w:rPr>
                <w:rFonts w:hint="eastAsia"/>
                <w:color w:val="000000" w:themeColor="text1"/>
              </w:rPr>
              <w:t>大米及其制品</w:t>
            </w:r>
          </w:p>
        </w:tc>
        <w:tc>
          <w:tcPr>
            <w:tcW w:w="2693" w:type="dxa"/>
            <w:shd w:val="clear" w:color="auto" w:fill="auto"/>
            <w:vAlign w:val="center"/>
          </w:tcPr>
          <w:p w14:paraId="79A6324C" w14:textId="77777777" w:rsidR="004722FC" w:rsidRDefault="00000000">
            <w:pPr>
              <w:pStyle w:val="afffffffff9"/>
              <w:ind w:leftChars="100" w:left="210"/>
              <w:jc w:val="both"/>
              <w:rPr>
                <w:color w:val="000000" w:themeColor="text1"/>
              </w:rPr>
            </w:pPr>
            <w:r>
              <w:rPr>
                <w:rFonts w:hint="eastAsia"/>
                <w:color w:val="000000" w:themeColor="text1"/>
              </w:rPr>
              <w:t>4</w:t>
            </w:r>
            <w:r>
              <w:rPr>
                <w:color w:val="000000" w:themeColor="text1"/>
              </w:rPr>
              <w:t>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～5</w:t>
            </w:r>
            <w:r>
              <w:rPr>
                <w:color w:val="000000" w:themeColor="text1"/>
              </w:rPr>
              <w:t>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7E49620" w14:textId="77777777" w:rsidR="004722FC" w:rsidRDefault="004722FC">
            <w:pPr>
              <w:pStyle w:val="afffffffff9"/>
            </w:pPr>
          </w:p>
        </w:tc>
      </w:tr>
      <w:tr w:rsidR="004722FC" w14:paraId="76DA8FE2" w14:textId="77777777">
        <w:trPr>
          <w:jc w:val="center"/>
        </w:trPr>
        <w:tc>
          <w:tcPr>
            <w:tcW w:w="1833" w:type="dxa"/>
            <w:vMerge/>
            <w:shd w:val="clear" w:color="auto" w:fill="auto"/>
            <w:vAlign w:val="center"/>
          </w:tcPr>
          <w:p w14:paraId="63B81EDD" w14:textId="77777777" w:rsidR="004722FC" w:rsidRDefault="004722FC">
            <w:pPr>
              <w:pStyle w:val="afffffffff9"/>
            </w:pPr>
          </w:p>
        </w:tc>
        <w:tc>
          <w:tcPr>
            <w:tcW w:w="3544" w:type="dxa"/>
            <w:shd w:val="clear" w:color="auto" w:fill="auto"/>
            <w:vAlign w:val="center"/>
          </w:tcPr>
          <w:p w14:paraId="2984FAD3" w14:textId="77777777" w:rsidR="004722FC" w:rsidRDefault="00000000">
            <w:pPr>
              <w:pStyle w:val="afffffffff9"/>
              <w:ind w:firstLineChars="100" w:firstLine="180"/>
              <w:jc w:val="both"/>
              <w:rPr>
                <w:color w:val="000000" w:themeColor="text1"/>
              </w:rPr>
            </w:pPr>
            <w:r>
              <w:rPr>
                <w:rFonts w:hint="eastAsia"/>
                <w:color w:val="000000" w:themeColor="text1"/>
              </w:rPr>
              <w:t>小麦粉及其制品</w:t>
            </w:r>
          </w:p>
        </w:tc>
        <w:tc>
          <w:tcPr>
            <w:tcW w:w="2693" w:type="dxa"/>
            <w:shd w:val="clear" w:color="auto" w:fill="auto"/>
            <w:vAlign w:val="center"/>
          </w:tcPr>
          <w:p w14:paraId="6D9731C3" w14:textId="77777777" w:rsidR="004722FC" w:rsidRDefault="00000000">
            <w:pPr>
              <w:pStyle w:val="afffffffff9"/>
              <w:ind w:leftChars="100" w:left="210"/>
              <w:jc w:val="both"/>
              <w:rPr>
                <w:color w:val="000000" w:themeColor="text1"/>
              </w:rPr>
            </w:pPr>
            <w:r>
              <w:rPr>
                <w:rFonts w:hint="eastAsia"/>
                <w:color w:val="000000" w:themeColor="text1"/>
              </w:rPr>
              <w:t>4</w:t>
            </w:r>
            <w:r>
              <w:rPr>
                <w:color w:val="000000" w:themeColor="text1"/>
              </w:rPr>
              <w:t>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～50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5C5D001F" w14:textId="77777777" w:rsidR="004722FC" w:rsidRDefault="004722FC">
            <w:pPr>
              <w:pStyle w:val="afffffffff9"/>
            </w:pPr>
          </w:p>
        </w:tc>
      </w:tr>
      <w:tr w:rsidR="004722FC" w14:paraId="38B9E386" w14:textId="77777777">
        <w:trPr>
          <w:jc w:val="center"/>
        </w:trPr>
        <w:tc>
          <w:tcPr>
            <w:tcW w:w="1833" w:type="dxa"/>
            <w:vMerge/>
            <w:shd w:val="clear" w:color="auto" w:fill="auto"/>
            <w:vAlign w:val="center"/>
          </w:tcPr>
          <w:p w14:paraId="39CEBD26" w14:textId="77777777" w:rsidR="004722FC" w:rsidRDefault="004722FC">
            <w:pPr>
              <w:pStyle w:val="afffffffff9"/>
            </w:pPr>
          </w:p>
        </w:tc>
        <w:tc>
          <w:tcPr>
            <w:tcW w:w="3544" w:type="dxa"/>
            <w:shd w:val="clear" w:color="auto" w:fill="auto"/>
            <w:vAlign w:val="center"/>
          </w:tcPr>
          <w:p w14:paraId="4B3B31F2" w14:textId="77777777" w:rsidR="004722FC" w:rsidRDefault="00000000">
            <w:pPr>
              <w:pStyle w:val="afffffffff9"/>
              <w:ind w:firstLineChars="100" w:firstLine="180"/>
              <w:jc w:val="both"/>
              <w:rPr>
                <w:color w:val="000000" w:themeColor="text1"/>
              </w:rPr>
            </w:pPr>
            <w:r>
              <w:rPr>
                <w:rFonts w:hint="eastAsia"/>
                <w:color w:val="000000" w:themeColor="text1"/>
              </w:rPr>
              <w:t>杂粮</w:t>
            </w:r>
            <w:proofErr w:type="gramStart"/>
            <w:r>
              <w:rPr>
                <w:rFonts w:hint="eastAsia"/>
                <w:color w:val="000000" w:themeColor="text1"/>
              </w:rPr>
              <w:t>粉及其</w:t>
            </w:r>
            <w:proofErr w:type="gramEnd"/>
            <w:r>
              <w:rPr>
                <w:rFonts w:hint="eastAsia"/>
                <w:color w:val="000000" w:themeColor="text1"/>
              </w:rPr>
              <w:t>制品</w:t>
            </w:r>
          </w:p>
        </w:tc>
        <w:tc>
          <w:tcPr>
            <w:tcW w:w="2693" w:type="dxa"/>
            <w:shd w:val="clear" w:color="auto" w:fill="auto"/>
            <w:vAlign w:val="center"/>
          </w:tcPr>
          <w:p w14:paraId="38F7F445" w14:textId="77777777" w:rsidR="004722FC" w:rsidRDefault="00000000">
            <w:pPr>
              <w:pStyle w:val="afffffffff9"/>
              <w:ind w:leftChars="100" w:left="210"/>
              <w:jc w:val="both"/>
              <w:rPr>
                <w:color w:val="000000" w:themeColor="text1"/>
              </w:rPr>
            </w:pPr>
            <w:r>
              <w:rPr>
                <w:color w:val="000000" w:themeColor="text1"/>
              </w:rPr>
              <w:t>4</w:t>
            </w:r>
            <w:r>
              <w:rPr>
                <w:rFonts w:hint="eastAsia"/>
                <w:color w:val="000000" w:themeColor="text1"/>
              </w:rPr>
              <w:t>0</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～50</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1B62CF5D" w14:textId="77777777" w:rsidR="004722FC" w:rsidRDefault="004722FC">
            <w:pPr>
              <w:pStyle w:val="afffffffff9"/>
            </w:pPr>
          </w:p>
        </w:tc>
      </w:tr>
      <w:tr w:rsidR="004722FC" w14:paraId="0E01A759" w14:textId="77777777">
        <w:trPr>
          <w:jc w:val="center"/>
        </w:trPr>
        <w:tc>
          <w:tcPr>
            <w:tcW w:w="1833" w:type="dxa"/>
            <w:vMerge/>
            <w:shd w:val="clear" w:color="auto" w:fill="auto"/>
            <w:vAlign w:val="center"/>
          </w:tcPr>
          <w:p w14:paraId="4E5A631F" w14:textId="77777777" w:rsidR="004722FC" w:rsidRDefault="004722FC">
            <w:pPr>
              <w:pStyle w:val="afffffffff9"/>
            </w:pPr>
          </w:p>
        </w:tc>
        <w:tc>
          <w:tcPr>
            <w:tcW w:w="3544" w:type="dxa"/>
            <w:shd w:val="clear" w:color="auto" w:fill="auto"/>
            <w:vAlign w:val="center"/>
          </w:tcPr>
          <w:p w14:paraId="7C997520" w14:textId="77777777" w:rsidR="004722FC" w:rsidRDefault="00000000">
            <w:pPr>
              <w:pStyle w:val="afffffffff9"/>
              <w:ind w:firstLineChars="100" w:firstLine="180"/>
              <w:jc w:val="both"/>
              <w:rPr>
                <w:color w:val="000000" w:themeColor="text1"/>
              </w:rPr>
            </w:pPr>
            <w:r>
              <w:rPr>
                <w:rFonts w:hint="eastAsia"/>
                <w:color w:val="000000" w:themeColor="text1"/>
              </w:rPr>
              <w:t>即食谷物，包括辗轧燕麦（片）</w:t>
            </w:r>
          </w:p>
        </w:tc>
        <w:tc>
          <w:tcPr>
            <w:tcW w:w="2693" w:type="dxa"/>
            <w:shd w:val="clear" w:color="auto" w:fill="auto"/>
            <w:vAlign w:val="center"/>
          </w:tcPr>
          <w:p w14:paraId="262F36CD" w14:textId="77777777" w:rsidR="004722FC" w:rsidRDefault="00000000">
            <w:pPr>
              <w:pStyle w:val="afffffffff9"/>
              <w:ind w:leftChars="100" w:left="210"/>
              <w:jc w:val="both"/>
              <w:rPr>
                <w:color w:val="000000" w:themeColor="text1"/>
              </w:rPr>
            </w:pPr>
            <w:r>
              <w:rPr>
                <w:rFonts w:hint="eastAsia"/>
                <w:color w:val="000000" w:themeColor="text1"/>
              </w:rPr>
              <w:t>75</w:t>
            </w:r>
            <w:r>
              <w:rPr>
                <w:rFonts w:ascii="MS Gothic" w:eastAsia="MS Gothic" w:hAnsi="MS Gothic" w:cs="MS Gothic" w:hint="eastAsia"/>
                <w:color w:val="000000" w:themeColor="text1"/>
              </w:rPr>
              <w:t> </w:t>
            </w:r>
            <w:r>
              <w:rPr>
                <w:color w:val="000000" w:themeColor="text1"/>
              </w:rPr>
              <w:t>mg/kg</w:t>
            </w:r>
            <w:r>
              <w:rPr>
                <w:rFonts w:hint="eastAsia"/>
                <w:color w:val="000000" w:themeColor="text1"/>
              </w:rPr>
              <w:t>～</w:t>
            </w:r>
            <w:r>
              <w:rPr>
                <w:color w:val="000000" w:themeColor="text1"/>
              </w:rPr>
              <w:t xml:space="preserve"> </w:t>
            </w:r>
            <w:r>
              <w:rPr>
                <w:rFonts w:hint="eastAsia"/>
                <w:color w:val="000000" w:themeColor="text1"/>
              </w:rPr>
              <w:t>218</w:t>
            </w:r>
            <w:r>
              <w:rPr>
                <w:rFonts w:ascii="MS Gothic" w:eastAsia="MS Gothic" w:hAnsi="MS Gothic" w:cs="MS Gothic" w:hint="eastAsia"/>
                <w:color w:val="000000" w:themeColor="text1"/>
              </w:rPr>
              <w:t> </w:t>
            </w:r>
            <w:r>
              <w:rPr>
                <w:color w:val="000000" w:themeColor="text1"/>
              </w:rPr>
              <w:t>mg/kg</w:t>
            </w:r>
          </w:p>
        </w:tc>
        <w:tc>
          <w:tcPr>
            <w:tcW w:w="1264" w:type="dxa"/>
            <w:vMerge/>
            <w:shd w:val="clear" w:color="auto" w:fill="auto"/>
            <w:vAlign w:val="center"/>
          </w:tcPr>
          <w:p w14:paraId="7C5618C8" w14:textId="77777777" w:rsidR="004722FC" w:rsidRDefault="004722FC">
            <w:pPr>
              <w:pStyle w:val="afffffffff9"/>
            </w:pPr>
          </w:p>
        </w:tc>
      </w:tr>
    </w:tbl>
    <w:p w14:paraId="707DAA04" w14:textId="77777777" w:rsidR="004722FC" w:rsidRDefault="00000000">
      <w:pPr>
        <w:pStyle w:val="afff"/>
        <w:spacing w:before="120" w:after="120"/>
      </w:pPr>
      <w:r>
        <w:rPr>
          <w:rFonts w:hint="eastAsia"/>
        </w:rPr>
        <w:t>其他成分</w:t>
      </w:r>
    </w:p>
    <w:p w14:paraId="1FF04D7F" w14:textId="77777777" w:rsidR="004722FC" w:rsidRDefault="00000000">
      <w:pPr>
        <w:pStyle w:val="afffff5"/>
        <w:ind w:firstLine="420"/>
      </w:pPr>
      <w:r>
        <w:rPr>
          <w:rFonts w:hint="eastAsia"/>
        </w:rPr>
        <w:t>如需在产品中添加除表</w:t>
      </w:r>
      <w:r>
        <w:t> </w:t>
      </w:r>
      <w:r>
        <w:t>2</w:t>
      </w:r>
      <w:r>
        <w:t> </w:t>
      </w:r>
      <w:r>
        <w:rPr>
          <w:rFonts w:hint="eastAsia"/>
        </w:rPr>
        <w:t>之外的其他物质，应符合国家相关规定。</w:t>
      </w:r>
    </w:p>
    <w:p w14:paraId="60D9C64B" w14:textId="77777777" w:rsidR="004722FC" w:rsidRDefault="00000000">
      <w:pPr>
        <w:pStyle w:val="afffffffff1"/>
        <w:rPr>
          <w:rFonts w:ascii="黑体" w:eastAsia="黑体" w:hAnsi="黑体" w:cs="黑体" w:hint="eastAsia"/>
        </w:rPr>
      </w:pPr>
      <w:r>
        <w:rPr>
          <w:rFonts w:ascii="黑体" w:eastAsia="黑体" w:hAnsi="黑体" w:cs="黑体" w:hint="eastAsia"/>
        </w:rPr>
        <w:t>老年人群日常慢病管理食物配制要求见附录 B。</w:t>
      </w:r>
    </w:p>
    <w:p w14:paraId="1D991E30" w14:textId="77777777" w:rsidR="004722FC" w:rsidRDefault="00000000">
      <w:pPr>
        <w:pStyle w:val="affd"/>
        <w:spacing w:before="120" w:after="120"/>
      </w:pPr>
      <w:r>
        <w:rPr>
          <w:rFonts w:hint="eastAsia"/>
        </w:rPr>
        <w:t>安全要求</w:t>
      </w:r>
    </w:p>
    <w:p w14:paraId="1627E358" w14:textId="77777777" w:rsidR="004722FC" w:rsidRDefault="00000000">
      <w:pPr>
        <w:pStyle w:val="affe"/>
        <w:spacing w:before="120" w:after="120"/>
      </w:pPr>
      <w:r>
        <w:rPr>
          <w:rFonts w:hint="eastAsia"/>
        </w:rPr>
        <w:t>污染物限量</w:t>
      </w:r>
    </w:p>
    <w:p w14:paraId="13495A86" w14:textId="77777777" w:rsidR="004722FC" w:rsidRDefault="00000000">
      <w:pPr>
        <w:pStyle w:val="afffff5"/>
        <w:ind w:firstLine="420"/>
      </w:pPr>
      <w:proofErr w:type="gramStart"/>
      <w:r>
        <w:rPr>
          <w:rFonts w:hint="eastAsia"/>
        </w:rPr>
        <w:t>适老食品</w:t>
      </w:r>
      <w:proofErr w:type="gramEnd"/>
      <w:r>
        <w:rPr>
          <w:rFonts w:hint="eastAsia"/>
        </w:rPr>
        <w:t>污染物限量指标应同时符合GB</w:t>
      </w:r>
      <w:r>
        <w:t> </w:t>
      </w:r>
      <w:r>
        <w:rPr>
          <w:rFonts w:hint="eastAsia"/>
        </w:rPr>
        <w:t>2762及香港、澳门地区相关要求。</w:t>
      </w:r>
    </w:p>
    <w:p w14:paraId="002278F6" w14:textId="77777777" w:rsidR="004722FC" w:rsidRDefault="00000000">
      <w:pPr>
        <w:pStyle w:val="affe"/>
        <w:spacing w:before="120" w:after="120"/>
      </w:pPr>
      <w:r>
        <w:rPr>
          <w:rFonts w:hint="eastAsia"/>
        </w:rPr>
        <w:t>真菌毒素限量</w:t>
      </w:r>
    </w:p>
    <w:p w14:paraId="45872446" w14:textId="77777777" w:rsidR="004722FC" w:rsidRDefault="00000000">
      <w:pPr>
        <w:pStyle w:val="afffff5"/>
        <w:ind w:firstLine="420"/>
      </w:pPr>
      <w:proofErr w:type="gramStart"/>
      <w:r>
        <w:rPr>
          <w:rFonts w:hint="eastAsia"/>
        </w:rPr>
        <w:t>适老食品</w:t>
      </w:r>
      <w:proofErr w:type="gramEnd"/>
      <w:r>
        <w:rPr>
          <w:rFonts w:hint="eastAsia"/>
        </w:rPr>
        <w:t>真菌毒素限量指标应同时符合GB</w:t>
      </w:r>
      <w:r>
        <w:t> </w:t>
      </w:r>
      <w:r>
        <w:rPr>
          <w:rFonts w:hint="eastAsia"/>
        </w:rPr>
        <w:t>2761及香港、澳门地区相关要求。</w:t>
      </w:r>
    </w:p>
    <w:p w14:paraId="6C876007" w14:textId="77777777" w:rsidR="004722FC" w:rsidRDefault="00000000">
      <w:pPr>
        <w:pStyle w:val="affe"/>
        <w:spacing w:before="120" w:after="120"/>
      </w:pPr>
      <w:r>
        <w:rPr>
          <w:rFonts w:hint="eastAsia"/>
        </w:rPr>
        <w:t>微生物限量</w:t>
      </w:r>
    </w:p>
    <w:p w14:paraId="207BE987" w14:textId="77777777" w:rsidR="004722FC" w:rsidRDefault="00000000">
      <w:pPr>
        <w:pStyle w:val="afff"/>
        <w:spacing w:before="120" w:after="120"/>
      </w:pPr>
      <w:r>
        <w:rPr>
          <w:rFonts w:hint="eastAsia"/>
        </w:rPr>
        <w:t>即食预包装食品微生物限量</w:t>
      </w:r>
    </w:p>
    <w:p w14:paraId="4CBA929E" w14:textId="77777777" w:rsidR="004722FC" w:rsidRDefault="00000000">
      <w:pPr>
        <w:pStyle w:val="afffffffff3"/>
        <w:rPr>
          <w:rFonts w:hint="eastAsia"/>
        </w:rPr>
      </w:pPr>
      <w:r>
        <w:rPr>
          <w:rFonts w:hint="eastAsia"/>
        </w:rPr>
        <w:t>指示菌限量应符合表</w:t>
      </w:r>
      <w:r>
        <w:rPr>
          <w:rFonts w:ascii="MS Gothic" w:eastAsia="MS Gothic" w:hAnsi="MS Gothic" w:cs="MS Gothic" w:hint="eastAsia"/>
        </w:rPr>
        <w:t> </w:t>
      </w:r>
      <w:r>
        <w:t>3</w:t>
      </w:r>
      <w:r>
        <w:rPr>
          <w:rFonts w:ascii="MS Gothic" w:eastAsia="MS Gothic" w:hAnsi="MS Gothic" w:cs="MS Gothic" w:hint="eastAsia"/>
        </w:rPr>
        <w:t> </w:t>
      </w:r>
      <w:r>
        <w:rPr>
          <w:rFonts w:hint="eastAsia"/>
        </w:rPr>
        <w:t>要求。</w:t>
      </w:r>
    </w:p>
    <w:p w14:paraId="2C97A88B" w14:textId="77777777" w:rsidR="004722FC" w:rsidRDefault="00000000">
      <w:pPr>
        <w:pStyle w:val="aff2"/>
        <w:spacing w:before="120" w:after="120"/>
      </w:pPr>
      <w:r>
        <w:rPr>
          <w:rFonts w:hint="eastAsia"/>
        </w:rPr>
        <w:t>指示菌限量要求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4722FC" w14:paraId="0F071042" w14:textId="77777777">
        <w:trPr>
          <w:trHeight w:val="283"/>
          <w:tblHeader/>
          <w:jc w:val="center"/>
        </w:trPr>
        <w:tc>
          <w:tcPr>
            <w:tcW w:w="1556" w:type="dxa"/>
            <w:vMerge w:val="restart"/>
            <w:tcBorders>
              <w:top w:val="single" w:sz="8" w:space="0" w:color="auto"/>
            </w:tcBorders>
            <w:shd w:val="clear" w:color="auto" w:fill="auto"/>
            <w:vAlign w:val="center"/>
          </w:tcPr>
          <w:p w14:paraId="51299A9C" w14:textId="77777777" w:rsidR="004722FC" w:rsidRDefault="00000000">
            <w:pPr>
              <w:pStyle w:val="afffffffff9"/>
            </w:pPr>
            <w:r>
              <w:rPr>
                <w:rFonts w:hint="eastAsia"/>
              </w:rPr>
              <w:t>项目</w:t>
            </w:r>
          </w:p>
        </w:tc>
        <w:tc>
          <w:tcPr>
            <w:tcW w:w="6222" w:type="dxa"/>
            <w:gridSpan w:val="4"/>
            <w:tcBorders>
              <w:top w:val="single" w:sz="8" w:space="0" w:color="auto"/>
              <w:bottom w:val="single" w:sz="8" w:space="0" w:color="auto"/>
            </w:tcBorders>
            <w:shd w:val="clear" w:color="auto" w:fill="auto"/>
            <w:vAlign w:val="center"/>
          </w:tcPr>
          <w:p w14:paraId="441D42C4" w14:textId="77777777" w:rsidR="004722FC" w:rsidRDefault="00000000">
            <w:pPr>
              <w:pStyle w:val="afffffffff9"/>
            </w:pPr>
            <w:r>
              <w:rPr>
                <w:rFonts w:hint="eastAsia"/>
              </w:rPr>
              <w:t>采样方案</w:t>
            </w:r>
            <w:r>
              <w:rPr>
                <w:rFonts w:hint="eastAsia"/>
                <w:vertAlign w:val="superscript"/>
              </w:rPr>
              <w:t>a</w:t>
            </w:r>
            <w:r>
              <w:rPr>
                <w:rFonts w:hint="eastAsia"/>
              </w:rPr>
              <w:t>及限量（若非指定，均以CFU/g或/25mL表示）</w:t>
            </w:r>
          </w:p>
        </w:tc>
        <w:tc>
          <w:tcPr>
            <w:tcW w:w="1556" w:type="dxa"/>
            <w:vMerge w:val="restart"/>
            <w:tcBorders>
              <w:top w:val="single" w:sz="8" w:space="0" w:color="auto"/>
            </w:tcBorders>
            <w:shd w:val="clear" w:color="auto" w:fill="auto"/>
            <w:vAlign w:val="center"/>
          </w:tcPr>
          <w:p w14:paraId="319728DA" w14:textId="77777777" w:rsidR="004722FC" w:rsidRDefault="00000000">
            <w:pPr>
              <w:pStyle w:val="afffffffff9"/>
            </w:pPr>
            <w:r>
              <w:rPr>
                <w:rFonts w:hint="eastAsia"/>
              </w:rPr>
              <w:t>检验方法</w:t>
            </w:r>
          </w:p>
        </w:tc>
      </w:tr>
      <w:tr w:rsidR="004722FC" w14:paraId="53AC11D6" w14:textId="77777777">
        <w:trPr>
          <w:trHeight w:val="283"/>
          <w:jc w:val="center"/>
        </w:trPr>
        <w:tc>
          <w:tcPr>
            <w:tcW w:w="1556" w:type="dxa"/>
            <w:vMerge/>
            <w:shd w:val="clear" w:color="auto" w:fill="auto"/>
            <w:vAlign w:val="center"/>
          </w:tcPr>
          <w:p w14:paraId="1D077E62" w14:textId="77777777" w:rsidR="004722FC" w:rsidRDefault="004722FC">
            <w:pPr>
              <w:pStyle w:val="afffffffff9"/>
            </w:pPr>
          </w:p>
        </w:tc>
        <w:tc>
          <w:tcPr>
            <w:tcW w:w="1556" w:type="dxa"/>
            <w:tcBorders>
              <w:top w:val="single" w:sz="8" w:space="0" w:color="auto"/>
            </w:tcBorders>
            <w:shd w:val="clear" w:color="auto" w:fill="auto"/>
          </w:tcPr>
          <w:p w14:paraId="4388373D" w14:textId="77777777" w:rsidR="004722FC" w:rsidRDefault="00000000">
            <w:pPr>
              <w:pStyle w:val="afffffffff9"/>
            </w:pPr>
            <w:r>
              <w:t>n</w:t>
            </w:r>
          </w:p>
        </w:tc>
        <w:tc>
          <w:tcPr>
            <w:tcW w:w="1555" w:type="dxa"/>
            <w:tcBorders>
              <w:top w:val="single" w:sz="8" w:space="0" w:color="auto"/>
            </w:tcBorders>
            <w:shd w:val="clear" w:color="auto" w:fill="auto"/>
          </w:tcPr>
          <w:p w14:paraId="5BBBFD7E" w14:textId="77777777" w:rsidR="004722FC" w:rsidRDefault="00000000">
            <w:pPr>
              <w:pStyle w:val="afffffffff9"/>
            </w:pPr>
            <w:r>
              <w:t>c</w:t>
            </w:r>
          </w:p>
        </w:tc>
        <w:tc>
          <w:tcPr>
            <w:tcW w:w="1555" w:type="dxa"/>
            <w:tcBorders>
              <w:top w:val="single" w:sz="8" w:space="0" w:color="auto"/>
            </w:tcBorders>
            <w:shd w:val="clear" w:color="auto" w:fill="auto"/>
          </w:tcPr>
          <w:p w14:paraId="55F8BEE9" w14:textId="77777777" w:rsidR="004722FC" w:rsidRDefault="00000000">
            <w:pPr>
              <w:pStyle w:val="afffffffff9"/>
            </w:pPr>
            <w:r>
              <w:t>m</w:t>
            </w:r>
          </w:p>
        </w:tc>
        <w:tc>
          <w:tcPr>
            <w:tcW w:w="1556" w:type="dxa"/>
            <w:tcBorders>
              <w:top w:val="single" w:sz="8" w:space="0" w:color="auto"/>
            </w:tcBorders>
            <w:shd w:val="clear" w:color="auto" w:fill="auto"/>
          </w:tcPr>
          <w:p w14:paraId="42C0DF50" w14:textId="77777777" w:rsidR="004722FC" w:rsidRDefault="00000000">
            <w:pPr>
              <w:pStyle w:val="afffffffff9"/>
            </w:pPr>
            <w:r>
              <w:t>M</w:t>
            </w:r>
          </w:p>
        </w:tc>
        <w:tc>
          <w:tcPr>
            <w:tcW w:w="1556" w:type="dxa"/>
            <w:vMerge/>
            <w:shd w:val="clear" w:color="auto" w:fill="auto"/>
            <w:vAlign w:val="center"/>
          </w:tcPr>
          <w:p w14:paraId="7C43E4C3" w14:textId="77777777" w:rsidR="004722FC" w:rsidRDefault="004722FC">
            <w:pPr>
              <w:pStyle w:val="afffffffff9"/>
            </w:pPr>
          </w:p>
        </w:tc>
      </w:tr>
      <w:tr w:rsidR="004722FC" w14:paraId="56939FB1" w14:textId="77777777">
        <w:trPr>
          <w:trHeight w:val="283"/>
          <w:jc w:val="center"/>
        </w:trPr>
        <w:tc>
          <w:tcPr>
            <w:tcW w:w="1556" w:type="dxa"/>
            <w:tcBorders>
              <w:top w:val="single" w:sz="8" w:space="0" w:color="auto"/>
            </w:tcBorders>
            <w:shd w:val="clear" w:color="auto" w:fill="auto"/>
          </w:tcPr>
          <w:p w14:paraId="0B352878" w14:textId="77777777" w:rsidR="004722FC" w:rsidRDefault="00000000">
            <w:pPr>
              <w:pStyle w:val="afffffffff9"/>
            </w:pPr>
            <w:r>
              <w:rPr>
                <w:rFonts w:hint="eastAsia"/>
              </w:rPr>
              <w:t>菌落总数</w:t>
            </w:r>
            <w:r>
              <w:rPr>
                <w:rFonts w:hint="eastAsia"/>
                <w:vertAlign w:val="superscript"/>
              </w:rPr>
              <w:t>b</w:t>
            </w:r>
          </w:p>
        </w:tc>
        <w:tc>
          <w:tcPr>
            <w:tcW w:w="1556" w:type="dxa"/>
            <w:tcBorders>
              <w:top w:val="single" w:sz="8" w:space="0" w:color="auto"/>
            </w:tcBorders>
            <w:shd w:val="clear" w:color="auto" w:fill="auto"/>
          </w:tcPr>
          <w:p w14:paraId="115E4263" w14:textId="77777777" w:rsidR="004722FC" w:rsidRDefault="00000000">
            <w:pPr>
              <w:pStyle w:val="afffffffff9"/>
            </w:pPr>
            <w:r>
              <w:rPr>
                <w:rFonts w:hint="eastAsia"/>
              </w:rPr>
              <w:t>5</w:t>
            </w:r>
          </w:p>
        </w:tc>
        <w:tc>
          <w:tcPr>
            <w:tcW w:w="1555" w:type="dxa"/>
            <w:tcBorders>
              <w:top w:val="single" w:sz="8" w:space="0" w:color="auto"/>
            </w:tcBorders>
            <w:shd w:val="clear" w:color="auto" w:fill="auto"/>
          </w:tcPr>
          <w:p w14:paraId="68258BAE" w14:textId="77777777" w:rsidR="004722FC" w:rsidRDefault="00000000">
            <w:pPr>
              <w:pStyle w:val="afffffffff9"/>
            </w:pPr>
            <w:r>
              <w:rPr>
                <w:rFonts w:hint="eastAsia"/>
              </w:rPr>
              <w:t>2</w:t>
            </w:r>
          </w:p>
        </w:tc>
        <w:tc>
          <w:tcPr>
            <w:tcW w:w="1555" w:type="dxa"/>
            <w:tcBorders>
              <w:top w:val="single" w:sz="8" w:space="0" w:color="auto"/>
            </w:tcBorders>
            <w:shd w:val="clear" w:color="auto" w:fill="auto"/>
          </w:tcPr>
          <w:p w14:paraId="036C8980" w14:textId="77777777" w:rsidR="004722FC" w:rsidRDefault="00000000">
            <w:pPr>
              <w:pStyle w:val="afffffffff9"/>
            </w:pPr>
            <w:r>
              <w:rPr>
                <w:rFonts w:hint="eastAsia"/>
              </w:rPr>
              <w:t>10</w:t>
            </w:r>
            <w:r>
              <w:rPr>
                <w:rFonts w:hint="eastAsia"/>
                <w:vertAlign w:val="superscript"/>
              </w:rPr>
              <w:t>3</w:t>
            </w:r>
          </w:p>
        </w:tc>
        <w:tc>
          <w:tcPr>
            <w:tcW w:w="1556" w:type="dxa"/>
            <w:tcBorders>
              <w:top w:val="single" w:sz="8" w:space="0" w:color="auto"/>
            </w:tcBorders>
            <w:shd w:val="clear" w:color="auto" w:fill="auto"/>
          </w:tcPr>
          <w:p w14:paraId="75E3AD91" w14:textId="77777777" w:rsidR="004722FC" w:rsidRDefault="00000000">
            <w:pPr>
              <w:pStyle w:val="afffffffff9"/>
            </w:pPr>
            <w:r>
              <w:rPr>
                <w:rFonts w:hint="eastAsia"/>
              </w:rPr>
              <w:t>10</w:t>
            </w:r>
            <w:r>
              <w:rPr>
                <w:rFonts w:hint="eastAsia"/>
                <w:vertAlign w:val="superscript"/>
              </w:rPr>
              <w:t>5</w:t>
            </w:r>
          </w:p>
        </w:tc>
        <w:tc>
          <w:tcPr>
            <w:tcW w:w="1556" w:type="dxa"/>
            <w:tcBorders>
              <w:top w:val="single" w:sz="8" w:space="0" w:color="auto"/>
            </w:tcBorders>
            <w:shd w:val="clear" w:color="auto" w:fill="auto"/>
          </w:tcPr>
          <w:p w14:paraId="3A868B1D" w14:textId="77777777" w:rsidR="004722FC" w:rsidRDefault="00000000">
            <w:pPr>
              <w:pStyle w:val="afffffffff9"/>
            </w:pPr>
            <w:r>
              <w:rPr>
                <w:rFonts w:hint="eastAsia"/>
              </w:rPr>
              <w:t>GB 4789.2</w:t>
            </w:r>
          </w:p>
        </w:tc>
      </w:tr>
      <w:tr w:rsidR="004722FC" w14:paraId="6BFAA7AA" w14:textId="77777777">
        <w:trPr>
          <w:trHeight w:val="283"/>
          <w:jc w:val="center"/>
        </w:trPr>
        <w:tc>
          <w:tcPr>
            <w:tcW w:w="1556" w:type="dxa"/>
            <w:tcBorders>
              <w:bottom w:val="single" w:sz="8" w:space="0" w:color="auto"/>
            </w:tcBorders>
            <w:shd w:val="clear" w:color="auto" w:fill="auto"/>
          </w:tcPr>
          <w:p w14:paraId="78622011" w14:textId="77777777" w:rsidR="004722FC" w:rsidRDefault="00000000">
            <w:pPr>
              <w:pStyle w:val="afffffffff9"/>
            </w:pPr>
            <w:r>
              <w:rPr>
                <w:rFonts w:hint="eastAsia"/>
              </w:rPr>
              <w:lastRenderedPageBreak/>
              <w:t>肠杆菌科</w:t>
            </w:r>
          </w:p>
        </w:tc>
        <w:tc>
          <w:tcPr>
            <w:tcW w:w="1556" w:type="dxa"/>
            <w:tcBorders>
              <w:bottom w:val="single" w:sz="8" w:space="0" w:color="auto"/>
            </w:tcBorders>
            <w:shd w:val="clear" w:color="auto" w:fill="auto"/>
          </w:tcPr>
          <w:p w14:paraId="6775130D" w14:textId="77777777" w:rsidR="004722FC" w:rsidRDefault="00000000">
            <w:pPr>
              <w:pStyle w:val="afffffffff9"/>
            </w:pPr>
            <w:r>
              <w:rPr>
                <w:rFonts w:hint="eastAsia"/>
              </w:rPr>
              <w:t>5</w:t>
            </w:r>
          </w:p>
        </w:tc>
        <w:tc>
          <w:tcPr>
            <w:tcW w:w="1555" w:type="dxa"/>
            <w:tcBorders>
              <w:bottom w:val="single" w:sz="8" w:space="0" w:color="auto"/>
            </w:tcBorders>
            <w:shd w:val="clear" w:color="auto" w:fill="auto"/>
          </w:tcPr>
          <w:p w14:paraId="1168C2B3" w14:textId="77777777" w:rsidR="004722FC" w:rsidRDefault="00000000">
            <w:pPr>
              <w:pStyle w:val="afffffffff9"/>
            </w:pPr>
            <w:r>
              <w:rPr>
                <w:rFonts w:hint="eastAsia"/>
              </w:rPr>
              <w:t>2</w:t>
            </w:r>
          </w:p>
        </w:tc>
        <w:tc>
          <w:tcPr>
            <w:tcW w:w="1555" w:type="dxa"/>
            <w:tcBorders>
              <w:bottom w:val="single" w:sz="8" w:space="0" w:color="auto"/>
            </w:tcBorders>
            <w:shd w:val="clear" w:color="auto" w:fill="auto"/>
          </w:tcPr>
          <w:p w14:paraId="7B0212DB" w14:textId="77777777" w:rsidR="004722FC" w:rsidRDefault="00000000">
            <w:pPr>
              <w:pStyle w:val="afffffffff9"/>
            </w:pPr>
            <w:r>
              <w:rPr>
                <w:rFonts w:hint="eastAsia"/>
              </w:rPr>
              <w:t>10</w:t>
            </w:r>
            <w:r>
              <w:rPr>
                <w:rFonts w:hint="eastAsia"/>
                <w:vertAlign w:val="superscript"/>
              </w:rPr>
              <w:t>2</w:t>
            </w:r>
          </w:p>
        </w:tc>
        <w:tc>
          <w:tcPr>
            <w:tcW w:w="1556" w:type="dxa"/>
            <w:tcBorders>
              <w:bottom w:val="single" w:sz="8" w:space="0" w:color="auto"/>
            </w:tcBorders>
            <w:shd w:val="clear" w:color="auto" w:fill="auto"/>
          </w:tcPr>
          <w:p w14:paraId="199A66DA" w14:textId="77777777" w:rsidR="004722FC" w:rsidRDefault="00000000">
            <w:pPr>
              <w:pStyle w:val="afffffffff9"/>
            </w:pPr>
            <w:r>
              <w:rPr>
                <w:rFonts w:hint="eastAsia"/>
              </w:rPr>
              <w:t>10</w:t>
            </w:r>
            <w:r>
              <w:rPr>
                <w:rFonts w:hint="eastAsia"/>
                <w:vertAlign w:val="superscript"/>
              </w:rPr>
              <w:t>4</w:t>
            </w:r>
          </w:p>
        </w:tc>
        <w:tc>
          <w:tcPr>
            <w:tcW w:w="1556" w:type="dxa"/>
            <w:tcBorders>
              <w:bottom w:val="single" w:sz="8" w:space="0" w:color="auto"/>
            </w:tcBorders>
            <w:shd w:val="clear" w:color="auto" w:fill="auto"/>
          </w:tcPr>
          <w:p w14:paraId="53688672" w14:textId="77777777" w:rsidR="004722FC" w:rsidRDefault="00000000">
            <w:pPr>
              <w:pStyle w:val="afffffffff9"/>
            </w:pPr>
            <w:r>
              <w:rPr>
                <w:rFonts w:hint="eastAsia"/>
              </w:rPr>
              <w:t>GB 4789.41</w:t>
            </w:r>
          </w:p>
        </w:tc>
      </w:tr>
      <w:tr w:rsidR="004722FC" w14:paraId="2FF281ED" w14:textId="77777777">
        <w:trPr>
          <w:jc w:val="center"/>
        </w:trPr>
        <w:tc>
          <w:tcPr>
            <w:tcW w:w="9334" w:type="dxa"/>
            <w:gridSpan w:val="6"/>
            <w:tcBorders>
              <w:top w:val="single" w:sz="8" w:space="0" w:color="auto"/>
              <w:bottom w:val="single" w:sz="8" w:space="0" w:color="auto"/>
            </w:tcBorders>
            <w:shd w:val="clear" w:color="auto" w:fill="auto"/>
            <w:vAlign w:val="center"/>
          </w:tcPr>
          <w:p w14:paraId="09FF2650" w14:textId="77777777" w:rsidR="004722FC" w:rsidRDefault="00000000">
            <w:pPr>
              <w:pStyle w:val="afff2"/>
            </w:pPr>
            <w:r>
              <w:rPr>
                <w:rFonts w:hint="eastAsia"/>
                <w:vertAlign w:val="superscript"/>
              </w:rPr>
              <w:t>a</w:t>
            </w:r>
            <w:r>
              <w:t>:</w:t>
            </w:r>
            <w:r>
              <w:rPr>
                <w:rFonts w:hint="eastAsia"/>
              </w:rPr>
              <w:t>样品的分析及处理按</w:t>
            </w:r>
            <w:r>
              <w:t> </w:t>
            </w:r>
            <w:r>
              <w:t>GB 4789.1</w:t>
            </w:r>
            <w:r>
              <w:rPr>
                <w:rFonts w:hint="eastAsia"/>
              </w:rPr>
              <w:t>执行。</w:t>
            </w:r>
            <w:r>
              <w:t>n</w:t>
            </w:r>
            <w:r>
              <w:rPr>
                <w:rFonts w:hint="eastAsia"/>
              </w:rPr>
              <w:t>代表同一批次产品应采集的样品件数，</w:t>
            </w:r>
            <w:r>
              <w:t>c</w:t>
            </w:r>
            <w:r>
              <w:rPr>
                <w:rFonts w:hint="eastAsia"/>
              </w:rPr>
              <w:t>代表最大可允许超出</w:t>
            </w:r>
            <w:r>
              <w:t>m</w:t>
            </w:r>
            <w:r>
              <w:rPr>
                <w:rFonts w:hint="eastAsia"/>
              </w:rPr>
              <w:t>值的样品数，</w:t>
            </w:r>
            <w:r>
              <w:t>m</w:t>
            </w:r>
            <w:r>
              <w:rPr>
                <w:rFonts w:hint="eastAsia"/>
              </w:rPr>
              <w:t>代表微生物指标可接受水平限量值</w:t>
            </w:r>
            <w:r>
              <w:t>(</w:t>
            </w:r>
            <w:r>
              <w:rPr>
                <w:rFonts w:hint="eastAsia"/>
              </w:rPr>
              <w:t>三级采样方案</w:t>
            </w:r>
            <w:r>
              <w:t>)</w:t>
            </w:r>
            <w:r>
              <w:rPr>
                <w:rFonts w:hint="eastAsia"/>
              </w:rPr>
              <w:t>或最高安全限量值</w:t>
            </w:r>
            <w:r>
              <w:t>(</w:t>
            </w:r>
            <w:r>
              <w:rPr>
                <w:rFonts w:hint="eastAsia"/>
              </w:rPr>
              <w:t>二级采样方案</w:t>
            </w:r>
            <w:r>
              <w:t>)</w:t>
            </w:r>
            <w:r>
              <w:rPr>
                <w:rFonts w:hint="eastAsia"/>
              </w:rPr>
              <w:t>，</w:t>
            </w:r>
            <w:r>
              <w:t>M</w:t>
            </w:r>
            <w:r>
              <w:rPr>
                <w:rFonts w:hint="eastAsia"/>
              </w:rPr>
              <w:t>代表微生物指标的最高安全限量值</w:t>
            </w:r>
          </w:p>
          <w:p w14:paraId="1C6D80CA" w14:textId="77777777" w:rsidR="004722FC" w:rsidRDefault="00000000">
            <w:pPr>
              <w:pStyle w:val="afff2"/>
              <w:numPr>
                <w:ilvl w:val="0"/>
                <w:numId w:val="0"/>
              </w:numPr>
              <w:ind w:left="737"/>
            </w:pPr>
            <w:r>
              <w:rPr>
                <w:rFonts w:hint="eastAsia"/>
                <w:vertAlign w:val="superscript"/>
              </w:rPr>
              <w:t>b</w:t>
            </w:r>
            <w:r>
              <w:t>:</w:t>
            </w:r>
            <w:r>
              <w:rPr>
                <w:rFonts w:hint="eastAsia"/>
              </w:rPr>
              <w:t>不适用于添加活性菌种（好氧和兼性厌氧益生菌）的产品</w:t>
            </w:r>
          </w:p>
        </w:tc>
      </w:tr>
    </w:tbl>
    <w:p w14:paraId="056F31F3" w14:textId="77777777" w:rsidR="004722FC" w:rsidRDefault="00000000">
      <w:pPr>
        <w:pStyle w:val="afffffffff3"/>
        <w:rPr>
          <w:rFonts w:hint="eastAsia"/>
        </w:rPr>
      </w:pPr>
      <w:r>
        <w:rPr>
          <w:rFonts w:hint="eastAsia"/>
        </w:rPr>
        <w:t>致病菌限量应符合表</w:t>
      </w:r>
      <w:r>
        <w:t> </w:t>
      </w:r>
      <w:r>
        <w:rPr>
          <w:rFonts w:hint="eastAsia"/>
        </w:rPr>
        <w:t>4</w:t>
      </w:r>
      <w:r>
        <w:t> </w:t>
      </w:r>
      <w:r>
        <w:rPr>
          <w:rFonts w:hint="eastAsia"/>
        </w:rPr>
        <w:t>要求。</w:t>
      </w:r>
    </w:p>
    <w:p w14:paraId="15DBEA62" w14:textId="77777777" w:rsidR="004722FC" w:rsidRDefault="00000000">
      <w:pPr>
        <w:pStyle w:val="aff2"/>
        <w:spacing w:before="120" w:after="120"/>
      </w:pPr>
      <w:r>
        <w:rPr>
          <w:rFonts w:hint="eastAsia"/>
        </w:rPr>
        <w:t>致病菌限量要求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1275"/>
        <w:gridCol w:w="1276"/>
        <w:gridCol w:w="1134"/>
        <w:gridCol w:w="1276"/>
        <w:gridCol w:w="2256"/>
      </w:tblGrid>
      <w:tr w:rsidR="004722FC" w14:paraId="23CE686C" w14:textId="77777777">
        <w:trPr>
          <w:trHeight w:val="283"/>
          <w:tblHeader/>
          <w:jc w:val="center"/>
        </w:trPr>
        <w:tc>
          <w:tcPr>
            <w:tcW w:w="2117" w:type="dxa"/>
            <w:vMerge w:val="restart"/>
            <w:tcBorders>
              <w:top w:val="single" w:sz="8" w:space="0" w:color="auto"/>
            </w:tcBorders>
            <w:shd w:val="clear" w:color="auto" w:fill="auto"/>
            <w:vAlign w:val="center"/>
          </w:tcPr>
          <w:p w14:paraId="30BB606F" w14:textId="77777777" w:rsidR="004722FC" w:rsidRDefault="00000000">
            <w:pPr>
              <w:pStyle w:val="afffffffff9"/>
            </w:pPr>
            <w:r>
              <w:rPr>
                <w:rFonts w:hint="eastAsia"/>
              </w:rPr>
              <w:t>项目</w:t>
            </w:r>
          </w:p>
        </w:tc>
        <w:tc>
          <w:tcPr>
            <w:tcW w:w="4961" w:type="dxa"/>
            <w:gridSpan w:val="4"/>
            <w:tcBorders>
              <w:top w:val="single" w:sz="8" w:space="0" w:color="auto"/>
              <w:bottom w:val="single" w:sz="8" w:space="0" w:color="auto"/>
            </w:tcBorders>
            <w:shd w:val="clear" w:color="auto" w:fill="auto"/>
            <w:vAlign w:val="center"/>
          </w:tcPr>
          <w:p w14:paraId="1F6F49F5" w14:textId="77777777" w:rsidR="004722FC" w:rsidRDefault="00000000">
            <w:pPr>
              <w:pStyle w:val="afffffffff9"/>
            </w:pPr>
            <w:r>
              <w:rPr>
                <w:rFonts w:hint="eastAsia"/>
              </w:rPr>
              <w:t>采样方案</w:t>
            </w:r>
            <w:r>
              <w:rPr>
                <w:rFonts w:hint="eastAsia"/>
                <w:vertAlign w:val="superscript"/>
              </w:rPr>
              <w:t>a</w:t>
            </w:r>
            <w:r>
              <w:rPr>
                <w:rFonts w:hint="eastAsia"/>
              </w:rPr>
              <w:t>及限量（若非指定，均以/25g或/25mL表示）</w:t>
            </w:r>
          </w:p>
        </w:tc>
        <w:tc>
          <w:tcPr>
            <w:tcW w:w="2256" w:type="dxa"/>
            <w:vMerge w:val="restart"/>
            <w:tcBorders>
              <w:top w:val="single" w:sz="8" w:space="0" w:color="auto"/>
            </w:tcBorders>
            <w:shd w:val="clear" w:color="auto" w:fill="auto"/>
            <w:vAlign w:val="center"/>
          </w:tcPr>
          <w:p w14:paraId="0B75085C" w14:textId="77777777" w:rsidR="004722FC" w:rsidRDefault="00000000">
            <w:pPr>
              <w:pStyle w:val="afffffffff9"/>
            </w:pPr>
            <w:r>
              <w:rPr>
                <w:rFonts w:hint="eastAsia"/>
              </w:rPr>
              <w:t>检验方法</w:t>
            </w:r>
          </w:p>
        </w:tc>
      </w:tr>
      <w:tr w:rsidR="004722FC" w14:paraId="0BE22DAA" w14:textId="77777777">
        <w:trPr>
          <w:trHeight w:val="283"/>
          <w:jc w:val="center"/>
        </w:trPr>
        <w:tc>
          <w:tcPr>
            <w:tcW w:w="2117" w:type="dxa"/>
            <w:vMerge/>
            <w:shd w:val="clear" w:color="auto" w:fill="auto"/>
            <w:vAlign w:val="center"/>
          </w:tcPr>
          <w:p w14:paraId="4088B726" w14:textId="77777777" w:rsidR="004722FC" w:rsidRDefault="004722FC">
            <w:pPr>
              <w:pStyle w:val="afffffffff9"/>
            </w:pPr>
          </w:p>
        </w:tc>
        <w:tc>
          <w:tcPr>
            <w:tcW w:w="1275" w:type="dxa"/>
            <w:tcBorders>
              <w:top w:val="single" w:sz="8" w:space="0" w:color="auto"/>
            </w:tcBorders>
            <w:shd w:val="clear" w:color="auto" w:fill="auto"/>
          </w:tcPr>
          <w:p w14:paraId="57E70452" w14:textId="77777777" w:rsidR="004722FC" w:rsidRDefault="00000000">
            <w:pPr>
              <w:pStyle w:val="afffffffff9"/>
            </w:pPr>
            <w:r>
              <w:t>n</w:t>
            </w:r>
          </w:p>
        </w:tc>
        <w:tc>
          <w:tcPr>
            <w:tcW w:w="1276" w:type="dxa"/>
            <w:tcBorders>
              <w:top w:val="single" w:sz="8" w:space="0" w:color="auto"/>
            </w:tcBorders>
            <w:shd w:val="clear" w:color="auto" w:fill="auto"/>
          </w:tcPr>
          <w:p w14:paraId="549D9D9F" w14:textId="77777777" w:rsidR="004722FC" w:rsidRDefault="00000000">
            <w:pPr>
              <w:pStyle w:val="afffffffff9"/>
            </w:pPr>
            <w:r>
              <w:t>c</w:t>
            </w:r>
          </w:p>
        </w:tc>
        <w:tc>
          <w:tcPr>
            <w:tcW w:w="1134" w:type="dxa"/>
            <w:tcBorders>
              <w:top w:val="single" w:sz="8" w:space="0" w:color="auto"/>
            </w:tcBorders>
            <w:shd w:val="clear" w:color="auto" w:fill="auto"/>
          </w:tcPr>
          <w:p w14:paraId="3DB4C2D1" w14:textId="77777777" w:rsidR="004722FC" w:rsidRDefault="00000000">
            <w:pPr>
              <w:pStyle w:val="afffffffff9"/>
            </w:pPr>
            <w:r>
              <w:t>m</w:t>
            </w:r>
          </w:p>
        </w:tc>
        <w:tc>
          <w:tcPr>
            <w:tcW w:w="1276" w:type="dxa"/>
            <w:tcBorders>
              <w:top w:val="single" w:sz="8" w:space="0" w:color="auto"/>
            </w:tcBorders>
            <w:shd w:val="clear" w:color="auto" w:fill="auto"/>
          </w:tcPr>
          <w:p w14:paraId="5AA28E89" w14:textId="77777777" w:rsidR="004722FC" w:rsidRDefault="00000000">
            <w:pPr>
              <w:pStyle w:val="afffffffff9"/>
            </w:pPr>
            <w:r>
              <w:t>M</w:t>
            </w:r>
          </w:p>
        </w:tc>
        <w:tc>
          <w:tcPr>
            <w:tcW w:w="2256" w:type="dxa"/>
            <w:vMerge/>
            <w:shd w:val="clear" w:color="auto" w:fill="auto"/>
            <w:vAlign w:val="center"/>
          </w:tcPr>
          <w:p w14:paraId="294309F8" w14:textId="77777777" w:rsidR="004722FC" w:rsidRDefault="004722FC">
            <w:pPr>
              <w:pStyle w:val="afffffffff9"/>
            </w:pPr>
          </w:p>
        </w:tc>
      </w:tr>
      <w:tr w:rsidR="004722FC" w14:paraId="32DBC13E" w14:textId="77777777">
        <w:trPr>
          <w:trHeight w:val="283"/>
          <w:jc w:val="center"/>
        </w:trPr>
        <w:tc>
          <w:tcPr>
            <w:tcW w:w="2117" w:type="dxa"/>
            <w:tcBorders>
              <w:top w:val="single" w:sz="8" w:space="0" w:color="auto"/>
            </w:tcBorders>
            <w:shd w:val="clear" w:color="auto" w:fill="auto"/>
          </w:tcPr>
          <w:p w14:paraId="7EFE7991" w14:textId="77777777" w:rsidR="004722FC" w:rsidRDefault="00000000">
            <w:pPr>
              <w:pStyle w:val="afffffffff9"/>
            </w:pPr>
            <w:r>
              <w:rPr>
                <w:rFonts w:hint="eastAsia"/>
              </w:rPr>
              <w:t>沙门氏菌</w:t>
            </w:r>
          </w:p>
        </w:tc>
        <w:tc>
          <w:tcPr>
            <w:tcW w:w="1275" w:type="dxa"/>
            <w:tcBorders>
              <w:top w:val="single" w:sz="8" w:space="0" w:color="auto"/>
            </w:tcBorders>
            <w:shd w:val="clear" w:color="auto" w:fill="auto"/>
          </w:tcPr>
          <w:p w14:paraId="038AB354" w14:textId="77777777" w:rsidR="004722FC" w:rsidRDefault="00000000">
            <w:pPr>
              <w:pStyle w:val="afffffffff9"/>
            </w:pPr>
            <w:r>
              <w:rPr>
                <w:rFonts w:hint="eastAsia"/>
              </w:rPr>
              <w:t>5</w:t>
            </w:r>
          </w:p>
        </w:tc>
        <w:tc>
          <w:tcPr>
            <w:tcW w:w="1276" w:type="dxa"/>
            <w:tcBorders>
              <w:top w:val="single" w:sz="8" w:space="0" w:color="auto"/>
            </w:tcBorders>
            <w:shd w:val="clear" w:color="auto" w:fill="auto"/>
          </w:tcPr>
          <w:p w14:paraId="7B0E5688" w14:textId="77777777" w:rsidR="004722FC" w:rsidRDefault="00000000">
            <w:pPr>
              <w:pStyle w:val="afffffffff9"/>
            </w:pPr>
            <w:r>
              <w:rPr>
                <w:rFonts w:hint="eastAsia"/>
              </w:rPr>
              <w:t>0</w:t>
            </w:r>
          </w:p>
        </w:tc>
        <w:tc>
          <w:tcPr>
            <w:tcW w:w="1134" w:type="dxa"/>
            <w:tcBorders>
              <w:top w:val="single" w:sz="8" w:space="0" w:color="auto"/>
            </w:tcBorders>
            <w:shd w:val="clear" w:color="auto" w:fill="auto"/>
          </w:tcPr>
          <w:p w14:paraId="701AA85F" w14:textId="77777777" w:rsidR="004722FC" w:rsidRDefault="00000000">
            <w:pPr>
              <w:pStyle w:val="afffffffff9"/>
            </w:pPr>
            <w:r>
              <w:rPr>
                <w:rFonts w:hint="eastAsia"/>
              </w:rPr>
              <w:t>0 /25g</w:t>
            </w:r>
          </w:p>
        </w:tc>
        <w:tc>
          <w:tcPr>
            <w:tcW w:w="1276" w:type="dxa"/>
            <w:tcBorders>
              <w:top w:val="single" w:sz="8" w:space="0" w:color="auto"/>
            </w:tcBorders>
            <w:shd w:val="clear" w:color="auto" w:fill="auto"/>
          </w:tcPr>
          <w:p w14:paraId="49BA4636" w14:textId="77777777" w:rsidR="004722FC" w:rsidRDefault="00000000">
            <w:pPr>
              <w:pStyle w:val="afffffffff9"/>
            </w:pPr>
            <w:r>
              <w:rPr>
                <w:rFonts w:hint="eastAsia"/>
              </w:rPr>
              <w:t>-</w:t>
            </w:r>
          </w:p>
        </w:tc>
        <w:tc>
          <w:tcPr>
            <w:tcW w:w="2256" w:type="dxa"/>
            <w:tcBorders>
              <w:top w:val="single" w:sz="8" w:space="0" w:color="auto"/>
            </w:tcBorders>
            <w:shd w:val="clear" w:color="auto" w:fill="auto"/>
          </w:tcPr>
          <w:p w14:paraId="0A246FA5" w14:textId="77777777" w:rsidR="004722FC" w:rsidRDefault="00000000">
            <w:pPr>
              <w:pStyle w:val="afffffffff9"/>
            </w:pPr>
            <w:r>
              <w:rPr>
                <w:rFonts w:hint="eastAsia"/>
              </w:rPr>
              <w:t>GB 4789.4</w:t>
            </w:r>
          </w:p>
        </w:tc>
      </w:tr>
      <w:tr w:rsidR="004722FC" w14:paraId="3AC9EF7E" w14:textId="77777777">
        <w:trPr>
          <w:trHeight w:val="283"/>
          <w:jc w:val="center"/>
        </w:trPr>
        <w:tc>
          <w:tcPr>
            <w:tcW w:w="2117" w:type="dxa"/>
            <w:tcBorders>
              <w:bottom w:val="single" w:sz="8" w:space="0" w:color="auto"/>
            </w:tcBorders>
            <w:shd w:val="clear" w:color="auto" w:fill="auto"/>
          </w:tcPr>
          <w:p w14:paraId="3391391F" w14:textId="77777777" w:rsidR="004722FC" w:rsidRDefault="00000000">
            <w:pPr>
              <w:pStyle w:val="afffffffff9"/>
            </w:pPr>
            <w:r>
              <w:rPr>
                <w:rFonts w:hint="eastAsia"/>
              </w:rPr>
              <w:t>金黄色葡萄球菌</w:t>
            </w:r>
          </w:p>
          <w:p w14:paraId="65492CAE" w14:textId="77777777" w:rsidR="004722FC" w:rsidRDefault="00000000">
            <w:pPr>
              <w:pStyle w:val="afffffffff9"/>
            </w:pPr>
            <w:r>
              <w:rPr>
                <w:rFonts w:hint="eastAsia"/>
              </w:rPr>
              <w:t>（CFU/g或/25mL）</w:t>
            </w:r>
          </w:p>
        </w:tc>
        <w:tc>
          <w:tcPr>
            <w:tcW w:w="1275" w:type="dxa"/>
            <w:tcBorders>
              <w:bottom w:val="single" w:sz="8" w:space="0" w:color="auto"/>
            </w:tcBorders>
            <w:shd w:val="clear" w:color="auto" w:fill="auto"/>
            <w:vAlign w:val="center"/>
          </w:tcPr>
          <w:p w14:paraId="434407EC" w14:textId="77777777" w:rsidR="004722FC" w:rsidRDefault="00000000">
            <w:pPr>
              <w:pStyle w:val="afffffffff9"/>
            </w:pPr>
            <w:r>
              <w:rPr>
                <w:rFonts w:hint="eastAsia"/>
              </w:rPr>
              <w:t>5</w:t>
            </w:r>
          </w:p>
        </w:tc>
        <w:tc>
          <w:tcPr>
            <w:tcW w:w="1276" w:type="dxa"/>
            <w:tcBorders>
              <w:bottom w:val="single" w:sz="8" w:space="0" w:color="auto"/>
            </w:tcBorders>
            <w:shd w:val="clear" w:color="auto" w:fill="auto"/>
            <w:vAlign w:val="center"/>
          </w:tcPr>
          <w:p w14:paraId="23F0B41D" w14:textId="77777777" w:rsidR="004722FC" w:rsidRDefault="00000000">
            <w:pPr>
              <w:pStyle w:val="afffffffff9"/>
            </w:pPr>
            <w:r>
              <w:rPr>
                <w:rFonts w:hint="eastAsia"/>
              </w:rPr>
              <w:t>1</w:t>
            </w:r>
          </w:p>
        </w:tc>
        <w:tc>
          <w:tcPr>
            <w:tcW w:w="1134" w:type="dxa"/>
            <w:tcBorders>
              <w:bottom w:val="single" w:sz="8" w:space="0" w:color="auto"/>
            </w:tcBorders>
            <w:shd w:val="clear" w:color="auto" w:fill="auto"/>
            <w:vAlign w:val="center"/>
          </w:tcPr>
          <w:p w14:paraId="643A8C08" w14:textId="77777777" w:rsidR="004722FC" w:rsidRDefault="00000000">
            <w:pPr>
              <w:pStyle w:val="afffffffff9"/>
            </w:pPr>
            <w:r>
              <w:rPr>
                <w:rFonts w:hint="eastAsia"/>
              </w:rPr>
              <w:t>100</w:t>
            </w:r>
          </w:p>
        </w:tc>
        <w:tc>
          <w:tcPr>
            <w:tcW w:w="1276" w:type="dxa"/>
            <w:tcBorders>
              <w:bottom w:val="single" w:sz="8" w:space="0" w:color="auto"/>
            </w:tcBorders>
            <w:shd w:val="clear" w:color="auto" w:fill="auto"/>
            <w:vAlign w:val="center"/>
          </w:tcPr>
          <w:p w14:paraId="351B0465" w14:textId="77777777" w:rsidR="004722FC" w:rsidRDefault="00000000">
            <w:pPr>
              <w:pStyle w:val="afffffffff9"/>
            </w:pPr>
            <w:r>
              <w:rPr>
                <w:rFonts w:hint="eastAsia"/>
              </w:rPr>
              <w:t>1000</w:t>
            </w:r>
          </w:p>
        </w:tc>
        <w:tc>
          <w:tcPr>
            <w:tcW w:w="2256" w:type="dxa"/>
            <w:tcBorders>
              <w:bottom w:val="single" w:sz="8" w:space="0" w:color="auto"/>
            </w:tcBorders>
            <w:shd w:val="clear" w:color="auto" w:fill="auto"/>
            <w:vAlign w:val="center"/>
          </w:tcPr>
          <w:p w14:paraId="68846956" w14:textId="77777777" w:rsidR="004722FC" w:rsidRDefault="00000000">
            <w:pPr>
              <w:pStyle w:val="afffffffff9"/>
            </w:pPr>
            <w:r>
              <w:rPr>
                <w:rFonts w:hint="eastAsia"/>
              </w:rPr>
              <w:t>GB 4789.10 平板计数法</w:t>
            </w:r>
          </w:p>
        </w:tc>
      </w:tr>
      <w:tr w:rsidR="004722FC" w14:paraId="3C279ACB" w14:textId="77777777">
        <w:trPr>
          <w:jc w:val="center"/>
        </w:trPr>
        <w:tc>
          <w:tcPr>
            <w:tcW w:w="9334" w:type="dxa"/>
            <w:gridSpan w:val="6"/>
            <w:tcBorders>
              <w:top w:val="single" w:sz="8" w:space="0" w:color="auto"/>
              <w:bottom w:val="single" w:sz="8" w:space="0" w:color="auto"/>
            </w:tcBorders>
            <w:shd w:val="clear" w:color="auto" w:fill="auto"/>
            <w:vAlign w:val="center"/>
          </w:tcPr>
          <w:p w14:paraId="6FF59A26" w14:textId="77777777" w:rsidR="004722FC" w:rsidRDefault="00000000">
            <w:pPr>
              <w:pStyle w:val="afff2"/>
            </w:pPr>
            <w:r>
              <w:rPr>
                <w:rFonts w:hint="eastAsia"/>
                <w:vertAlign w:val="superscript"/>
              </w:rPr>
              <w:t>a</w:t>
            </w:r>
            <w:r>
              <w:t>:</w:t>
            </w:r>
            <w:r>
              <w:rPr>
                <w:rFonts w:hint="eastAsia"/>
              </w:rPr>
              <w:t>样品的分析及处理按</w:t>
            </w:r>
            <w:r>
              <w:t> </w:t>
            </w:r>
            <w:r>
              <w:t>GB 4789.1</w:t>
            </w:r>
            <w:r>
              <w:rPr>
                <w:rFonts w:hint="eastAsia"/>
              </w:rPr>
              <w:t>执行。</w:t>
            </w:r>
            <w:r>
              <w:t>n</w:t>
            </w:r>
            <w:r>
              <w:rPr>
                <w:rFonts w:hint="eastAsia"/>
              </w:rPr>
              <w:t>代表同一批次产品应采集的样品件数，</w:t>
            </w:r>
            <w:r>
              <w:t>c</w:t>
            </w:r>
            <w:r>
              <w:rPr>
                <w:rFonts w:hint="eastAsia"/>
              </w:rPr>
              <w:t>代表最大可允许超出</w:t>
            </w:r>
            <w:r>
              <w:t>m</w:t>
            </w:r>
            <w:r>
              <w:rPr>
                <w:rFonts w:hint="eastAsia"/>
              </w:rPr>
              <w:t>值的样品数，</w:t>
            </w:r>
            <w:r>
              <w:t>m</w:t>
            </w:r>
            <w:r>
              <w:rPr>
                <w:rFonts w:hint="eastAsia"/>
              </w:rPr>
              <w:t>代表微生物指标可接受水平限量值</w:t>
            </w:r>
            <w:r>
              <w:t>(</w:t>
            </w:r>
            <w:r>
              <w:rPr>
                <w:rFonts w:hint="eastAsia"/>
              </w:rPr>
              <w:t>三级采样方案</w:t>
            </w:r>
            <w:r>
              <w:t>)</w:t>
            </w:r>
            <w:r>
              <w:rPr>
                <w:rFonts w:hint="eastAsia"/>
              </w:rPr>
              <w:t>或最高安全限量值</w:t>
            </w:r>
            <w:r>
              <w:t>(</w:t>
            </w:r>
            <w:r>
              <w:rPr>
                <w:rFonts w:hint="eastAsia"/>
              </w:rPr>
              <w:t>二级采样方案</w:t>
            </w:r>
            <w:r>
              <w:t>)</w:t>
            </w:r>
            <w:r>
              <w:rPr>
                <w:rFonts w:hint="eastAsia"/>
              </w:rPr>
              <w:t>，</w:t>
            </w:r>
            <w:r>
              <w:t>M</w:t>
            </w:r>
            <w:r>
              <w:rPr>
                <w:rFonts w:hint="eastAsia"/>
              </w:rPr>
              <w:t>代表微生物指标的最高安全限量值</w:t>
            </w:r>
          </w:p>
        </w:tc>
      </w:tr>
    </w:tbl>
    <w:p w14:paraId="566A224E" w14:textId="77777777" w:rsidR="004722FC" w:rsidRDefault="00000000">
      <w:pPr>
        <w:pStyle w:val="afff"/>
        <w:spacing w:before="120" w:after="120"/>
      </w:pPr>
      <w:r>
        <w:rPr>
          <w:rFonts w:hint="eastAsia"/>
        </w:rPr>
        <w:t>现制现</w:t>
      </w:r>
      <w:proofErr w:type="gramStart"/>
      <w:r>
        <w:rPr>
          <w:rFonts w:hint="eastAsia"/>
        </w:rPr>
        <w:t>售食品</w:t>
      </w:r>
      <w:proofErr w:type="gramEnd"/>
      <w:r>
        <w:rPr>
          <w:rFonts w:hint="eastAsia"/>
        </w:rPr>
        <w:t>微生物限量</w:t>
      </w:r>
    </w:p>
    <w:p w14:paraId="40B2EBE5" w14:textId="77777777" w:rsidR="004722FC" w:rsidRDefault="00000000">
      <w:pPr>
        <w:pStyle w:val="afffff5"/>
        <w:ind w:firstLine="420"/>
      </w:pPr>
      <w:r>
        <w:rPr>
          <w:rFonts w:hint="eastAsia"/>
        </w:rPr>
        <w:t>现制现售的</w:t>
      </w:r>
      <w:proofErr w:type="gramStart"/>
      <w:r>
        <w:rPr>
          <w:rFonts w:hint="eastAsia"/>
        </w:rPr>
        <w:t>适老食品</w:t>
      </w:r>
      <w:proofErr w:type="gramEnd"/>
      <w:r>
        <w:rPr>
          <w:rFonts w:hint="eastAsia"/>
        </w:rPr>
        <w:t>微生物限量应符合表</w:t>
      </w:r>
      <w:r>
        <w:t> </w:t>
      </w:r>
      <w:r>
        <w:rPr>
          <w:rFonts w:hint="eastAsia"/>
        </w:rPr>
        <w:t>5</w:t>
      </w:r>
      <w:r>
        <w:t> </w:t>
      </w:r>
      <w:r>
        <w:rPr>
          <w:rFonts w:hint="eastAsia"/>
        </w:rPr>
        <w:t>的要求。</w:t>
      </w:r>
    </w:p>
    <w:p w14:paraId="2B1076B3" w14:textId="77777777" w:rsidR="004722FC" w:rsidRDefault="00000000">
      <w:pPr>
        <w:pStyle w:val="aff2"/>
        <w:spacing w:before="120" w:after="120"/>
      </w:pPr>
      <w:r>
        <w:rPr>
          <w:rFonts w:hint="eastAsia"/>
        </w:rPr>
        <w:t>微生物限量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200"/>
        <w:gridCol w:w="1726"/>
        <w:gridCol w:w="1421"/>
        <w:gridCol w:w="2579"/>
      </w:tblGrid>
      <w:tr w:rsidR="004722FC" w14:paraId="5BD83B0C" w14:textId="77777777">
        <w:trPr>
          <w:trHeight w:val="227"/>
          <w:tblHeader/>
          <w:jc w:val="center"/>
        </w:trPr>
        <w:tc>
          <w:tcPr>
            <w:tcW w:w="1408" w:type="dxa"/>
            <w:tcBorders>
              <w:top w:val="single" w:sz="8" w:space="0" w:color="auto"/>
              <w:bottom w:val="single" w:sz="8" w:space="0" w:color="auto"/>
            </w:tcBorders>
            <w:shd w:val="clear" w:color="auto" w:fill="auto"/>
            <w:vAlign w:val="center"/>
          </w:tcPr>
          <w:p w14:paraId="31A687F2" w14:textId="77777777" w:rsidR="004722FC" w:rsidRDefault="00000000">
            <w:pPr>
              <w:pStyle w:val="afffffffff9"/>
            </w:pPr>
            <w:r>
              <w:rPr>
                <w:rFonts w:hint="eastAsia"/>
              </w:rPr>
              <w:t>食品类别</w:t>
            </w:r>
          </w:p>
        </w:tc>
        <w:tc>
          <w:tcPr>
            <w:tcW w:w="2200" w:type="dxa"/>
            <w:tcBorders>
              <w:top w:val="single" w:sz="8" w:space="0" w:color="auto"/>
              <w:bottom w:val="single" w:sz="8" w:space="0" w:color="auto"/>
            </w:tcBorders>
            <w:shd w:val="clear" w:color="auto" w:fill="auto"/>
            <w:vAlign w:val="center"/>
          </w:tcPr>
          <w:p w14:paraId="5CBA1D5D" w14:textId="77777777" w:rsidR="004722FC" w:rsidRDefault="00000000">
            <w:pPr>
              <w:pStyle w:val="afffffffff9"/>
            </w:pPr>
            <w:r>
              <w:rPr>
                <w:rFonts w:hint="eastAsia"/>
              </w:rPr>
              <w:t>微生物指标</w:t>
            </w:r>
          </w:p>
        </w:tc>
        <w:tc>
          <w:tcPr>
            <w:tcW w:w="1726" w:type="dxa"/>
            <w:tcBorders>
              <w:top w:val="single" w:sz="8" w:space="0" w:color="auto"/>
              <w:bottom w:val="single" w:sz="8" w:space="0" w:color="auto"/>
            </w:tcBorders>
            <w:shd w:val="clear" w:color="auto" w:fill="auto"/>
            <w:vAlign w:val="center"/>
          </w:tcPr>
          <w:p w14:paraId="6B055971" w14:textId="77777777" w:rsidR="004722FC" w:rsidRDefault="00000000">
            <w:pPr>
              <w:pStyle w:val="afffffffff9"/>
            </w:pPr>
            <w:r>
              <w:rPr>
                <w:rFonts w:hint="eastAsia"/>
              </w:rPr>
              <w:t>限量</w:t>
            </w:r>
          </w:p>
        </w:tc>
        <w:tc>
          <w:tcPr>
            <w:tcW w:w="1421" w:type="dxa"/>
            <w:tcBorders>
              <w:top w:val="single" w:sz="8" w:space="0" w:color="auto"/>
              <w:bottom w:val="single" w:sz="8" w:space="0" w:color="auto"/>
            </w:tcBorders>
            <w:shd w:val="clear" w:color="auto" w:fill="auto"/>
            <w:vAlign w:val="center"/>
          </w:tcPr>
          <w:p w14:paraId="47452A07" w14:textId="77777777" w:rsidR="004722FC" w:rsidRDefault="00000000">
            <w:pPr>
              <w:pStyle w:val="afffffffff9"/>
            </w:pPr>
            <w:r>
              <w:rPr>
                <w:rFonts w:hint="eastAsia"/>
              </w:rPr>
              <w:t>检验方法</w:t>
            </w:r>
          </w:p>
        </w:tc>
        <w:tc>
          <w:tcPr>
            <w:tcW w:w="2579" w:type="dxa"/>
            <w:tcBorders>
              <w:top w:val="single" w:sz="8" w:space="0" w:color="auto"/>
              <w:bottom w:val="single" w:sz="8" w:space="0" w:color="auto"/>
            </w:tcBorders>
            <w:shd w:val="clear" w:color="auto" w:fill="auto"/>
            <w:vAlign w:val="center"/>
          </w:tcPr>
          <w:p w14:paraId="436A30A0" w14:textId="77777777" w:rsidR="004722FC" w:rsidRDefault="00000000">
            <w:pPr>
              <w:pStyle w:val="afffffffff9"/>
            </w:pPr>
            <w:r>
              <w:rPr>
                <w:rFonts w:hint="eastAsia"/>
              </w:rPr>
              <w:t>备注</w:t>
            </w:r>
          </w:p>
        </w:tc>
      </w:tr>
      <w:tr w:rsidR="004722FC" w14:paraId="45DD97F8" w14:textId="77777777">
        <w:trPr>
          <w:trHeight w:val="227"/>
          <w:jc w:val="center"/>
        </w:trPr>
        <w:tc>
          <w:tcPr>
            <w:tcW w:w="1408" w:type="dxa"/>
            <w:vMerge w:val="restart"/>
            <w:tcBorders>
              <w:top w:val="single" w:sz="8" w:space="0" w:color="auto"/>
            </w:tcBorders>
            <w:shd w:val="clear" w:color="auto" w:fill="auto"/>
            <w:vAlign w:val="center"/>
          </w:tcPr>
          <w:p w14:paraId="115E1BCC" w14:textId="77777777" w:rsidR="004722FC" w:rsidRDefault="00000000">
            <w:pPr>
              <w:pStyle w:val="afffffffff9"/>
            </w:pPr>
            <w:r>
              <w:rPr>
                <w:rFonts w:hint="eastAsia"/>
              </w:rPr>
              <w:t>热处理散装</w:t>
            </w:r>
          </w:p>
          <w:p w14:paraId="625D0BD1" w14:textId="77777777" w:rsidR="004722FC" w:rsidRDefault="00000000">
            <w:pPr>
              <w:pStyle w:val="afffffffff9"/>
            </w:pPr>
            <w:r>
              <w:rPr>
                <w:rFonts w:hint="eastAsia"/>
              </w:rPr>
              <w:t>即食食品</w:t>
            </w:r>
          </w:p>
        </w:tc>
        <w:tc>
          <w:tcPr>
            <w:tcW w:w="2200" w:type="dxa"/>
            <w:tcBorders>
              <w:top w:val="single" w:sz="8" w:space="0" w:color="auto"/>
            </w:tcBorders>
            <w:shd w:val="clear" w:color="auto" w:fill="auto"/>
            <w:vAlign w:val="center"/>
          </w:tcPr>
          <w:p w14:paraId="269B3F4C" w14:textId="77777777" w:rsidR="004722FC" w:rsidRDefault="00000000">
            <w:pPr>
              <w:pStyle w:val="afffffffff9"/>
              <w:ind w:leftChars="100" w:left="210"/>
              <w:jc w:val="both"/>
            </w:pPr>
            <w:r>
              <w:rPr>
                <w:rFonts w:hint="eastAsia"/>
              </w:rPr>
              <w:t>菌落总数</w:t>
            </w:r>
            <w:r>
              <w:rPr>
                <w:rFonts w:hint="eastAsia"/>
                <w:vertAlign w:val="superscript"/>
              </w:rPr>
              <w:t>a</w:t>
            </w:r>
          </w:p>
        </w:tc>
        <w:tc>
          <w:tcPr>
            <w:tcW w:w="1726" w:type="dxa"/>
            <w:tcBorders>
              <w:top w:val="single" w:sz="8" w:space="0" w:color="auto"/>
            </w:tcBorders>
            <w:shd w:val="clear" w:color="auto" w:fill="auto"/>
            <w:vAlign w:val="center"/>
          </w:tcPr>
          <w:p w14:paraId="2CD80F71" w14:textId="77777777" w:rsidR="004722FC" w:rsidRDefault="00000000">
            <w:pPr>
              <w:pStyle w:val="afffffffff9"/>
            </w:pPr>
            <w:r>
              <w:rPr>
                <w:rFonts w:hint="eastAsia"/>
              </w:rPr>
              <w:t>＜10</w:t>
            </w:r>
            <w:r>
              <w:rPr>
                <w:rFonts w:hint="eastAsia"/>
                <w:vertAlign w:val="superscript"/>
              </w:rPr>
              <w:t>5</w:t>
            </w:r>
            <w:r>
              <w:rPr>
                <w:rFonts w:hint="eastAsia"/>
              </w:rPr>
              <w:t xml:space="preserve"> CFU/g(mL)</w:t>
            </w:r>
          </w:p>
        </w:tc>
        <w:tc>
          <w:tcPr>
            <w:tcW w:w="1421" w:type="dxa"/>
            <w:tcBorders>
              <w:top w:val="single" w:sz="8" w:space="0" w:color="auto"/>
            </w:tcBorders>
            <w:shd w:val="clear" w:color="auto" w:fill="auto"/>
            <w:vAlign w:val="center"/>
          </w:tcPr>
          <w:p w14:paraId="77D52ACE" w14:textId="77777777" w:rsidR="004722FC" w:rsidRDefault="00000000">
            <w:pPr>
              <w:pStyle w:val="afffffffff9"/>
              <w:ind w:leftChars="100" w:left="210"/>
              <w:jc w:val="both"/>
            </w:pPr>
            <w:r>
              <w:rPr>
                <w:rFonts w:hint="eastAsia"/>
              </w:rPr>
              <w:t>GB 4789.2</w:t>
            </w:r>
          </w:p>
        </w:tc>
        <w:tc>
          <w:tcPr>
            <w:tcW w:w="2579" w:type="dxa"/>
            <w:tcBorders>
              <w:top w:val="single" w:sz="8" w:space="0" w:color="auto"/>
            </w:tcBorders>
            <w:shd w:val="clear" w:color="auto" w:fill="auto"/>
            <w:vAlign w:val="center"/>
          </w:tcPr>
          <w:p w14:paraId="47D808FC" w14:textId="77777777" w:rsidR="004722FC" w:rsidRDefault="00000000">
            <w:pPr>
              <w:pStyle w:val="afffffffff9"/>
            </w:pPr>
            <w:r>
              <w:rPr>
                <w:rFonts w:hint="eastAsia"/>
              </w:rPr>
              <w:t>—</w:t>
            </w:r>
          </w:p>
        </w:tc>
      </w:tr>
      <w:tr w:rsidR="004722FC" w14:paraId="675EA538" w14:textId="77777777">
        <w:trPr>
          <w:trHeight w:val="227"/>
          <w:jc w:val="center"/>
        </w:trPr>
        <w:tc>
          <w:tcPr>
            <w:tcW w:w="1408" w:type="dxa"/>
            <w:vMerge/>
            <w:shd w:val="clear" w:color="auto" w:fill="auto"/>
            <w:vAlign w:val="center"/>
          </w:tcPr>
          <w:p w14:paraId="611BD890" w14:textId="77777777" w:rsidR="004722FC" w:rsidRDefault="004722FC">
            <w:pPr>
              <w:pStyle w:val="afffffffff9"/>
            </w:pPr>
          </w:p>
        </w:tc>
        <w:tc>
          <w:tcPr>
            <w:tcW w:w="2200" w:type="dxa"/>
            <w:shd w:val="clear" w:color="auto" w:fill="auto"/>
            <w:vAlign w:val="center"/>
          </w:tcPr>
          <w:p w14:paraId="044FF37E" w14:textId="77777777" w:rsidR="004722FC" w:rsidRDefault="00000000">
            <w:pPr>
              <w:pStyle w:val="afffffffff9"/>
              <w:ind w:leftChars="100" w:left="210"/>
              <w:jc w:val="both"/>
            </w:pPr>
            <w:r>
              <w:rPr>
                <w:rFonts w:hint="eastAsia"/>
              </w:rPr>
              <w:t>大肠埃希氏菌</w:t>
            </w:r>
            <w:r>
              <w:rPr>
                <w:rFonts w:hint="eastAsia"/>
                <w:vertAlign w:val="superscript"/>
              </w:rPr>
              <w:t>a</w:t>
            </w:r>
          </w:p>
        </w:tc>
        <w:tc>
          <w:tcPr>
            <w:tcW w:w="1726" w:type="dxa"/>
            <w:shd w:val="clear" w:color="auto" w:fill="auto"/>
            <w:vAlign w:val="center"/>
          </w:tcPr>
          <w:p w14:paraId="0A3CE0D3" w14:textId="77777777" w:rsidR="004722FC" w:rsidRDefault="00000000">
            <w:pPr>
              <w:pStyle w:val="afffffffff9"/>
            </w:pPr>
            <w:r>
              <w:rPr>
                <w:rFonts w:hint="eastAsia"/>
              </w:rPr>
              <w:t>＜20 CFU/g(mL)</w:t>
            </w:r>
          </w:p>
        </w:tc>
        <w:tc>
          <w:tcPr>
            <w:tcW w:w="1421" w:type="dxa"/>
            <w:shd w:val="clear" w:color="auto" w:fill="auto"/>
            <w:vAlign w:val="center"/>
          </w:tcPr>
          <w:p w14:paraId="5C89AD08" w14:textId="77777777" w:rsidR="004722FC" w:rsidRDefault="00000000">
            <w:pPr>
              <w:pStyle w:val="afffffffff9"/>
              <w:ind w:leftChars="100" w:left="210"/>
              <w:jc w:val="both"/>
            </w:pPr>
            <w:r>
              <w:rPr>
                <w:rFonts w:hint="eastAsia"/>
              </w:rPr>
              <w:t>GB 4789.38</w:t>
            </w:r>
          </w:p>
        </w:tc>
        <w:tc>
          <w:tcPr>
            <w:tcW w:w="2579" w:type="dxa"/>
            <w:shd w:val="clear" w:color="auto" w:fill="auto"/>
            <w:vAlign w:val="center"/>
          </w:tcPr>
          <w:p w14:paraId="28BFF675" w14:textId="77777777" w:rsidR="004722FC" w:rsidRDefault="00000000">
            <w:pPr>
              <w:pStyle w:val="afffffffff9"/>
            </w:pPr>
            <w:r>
              <w:rPr>
                <w:rFonts w:hint="eastAsia"/>
              </w:rPr>
              <w:t>—</w:t>
            </w:r>
          </w:p>
        </w:tc>
      </w:tr>
      <w:tr w:rsidR="004722FC" w14:paraId="42BB98ED" w14:textId="77777777">
        <w:trPr>
          <w:trHeight w:val="227"/>
          <w:jc w:val="center"/>
        </w:trPr>
        <w:tc>
          <w:tcPr>
            <w:tcW w:w="1408" w:type="dxa"/>
            <w:vMerge/>
            <w:shd w:val="clear" w:color="auto" w:fill="auto"/>
            <w:vAlign w:val="center"/>
          </w:tcPr>
          <w:p w14:paraId="34F53075" w14:textId="77777777" w:rsidR="004722FC" w:rsidRDefault="004722FC">
            <w:pPr>
              <w:pStyle w:val="afffffffff9"/>
            </w:pPr>
          </w:p>
        </w:tc>
        <w:tc>
          <w:tcPr>
            <w:tcW w:w="2200" w:type="dxa"/>
            <w:shd w:val="clear" w:color="auto" w:fill="auto"/>
            <w:vAlign w:val="center"/>
          </w:tcPr>
          <w:p w14:paraId="3D50CD8C" w14:textId="77777777" w:rsidR="004722FC" w:rsidRDefault="00000000">
            <w:pPr>
              <w:pStyle w:val="afffffffff9"/>
              <w:ind w:leftChars="100" w:left="210"/>
              <w:jc w:val="both"/>
            </w:pPr>
            <w:r>
              <w:rPr>
                <w:rFonts w:hint="eastAsia"/>
              </w:rPr>
              <w:t>大肠埃希氏菌 O157</w:t>
            </w:r>
          </w:p>
        </w:tc>
        <w:tc>
          <w:tcPr>
            <w:tcW w:w="1726" w:type="dxa"/>
            <w:shd w:val="clear" w:color="auto" w:fill="auto"/>
            <w:vAlign w:val="center"/>
          </w:tcPr>
          <w:p w14:paraId="5FEA53EA" w14:textId="77777777" w:rsidR="004722FC" w:rsidRDefault="00000000">
            <w:pPr>
              <w:pStyle w:val="afffffffff9"/>
            </w:pPr>
            <w:r>
              <w:rPr>
                <w:rFonts w:hint="eastAsia"/>
              </w:rPr>
              <w:t>0/25 g(mL)</w:t>
            </w:r>
            <w:r>
              <w:rPr>
                <w:rFonts w:hint="eastAsia"/>
                <w:vertAlign w:val="superscript"/>
              </w:rPr>
              <w:t>a</w:t>
            </w:r>
          </w:p>
        </w:tc>
        <w:tc>
          <w:tcPr>
            <w:tcW w:w="1421" w:type="dxa"/>
            <w:shd w:val="clear" w:color="auto" w:fill="auto"/>
            <w:vAlign w:val="center"/>
          </w:tcPr>
          <w:p w14:paraId="3BA232F7" w14:textId="77777777" w:rsidR="004722FC" w:rsidRDefault="00000000">
            <w:pPr>
              <w:pStyle w:val="afffffffff9"/>
              <w:ind w:leftChars="100" w:left="210"/>
              <w:jc w:val="both"/>
            </w:pPr>
            <w:r>
              <w:rPr>
                <w:rFonts w:hint="eastAsia"/>
              </w:rPr>
              <w:t>GB 4789.36</w:t>
            </w:r>
          </w:p>
        </w:tc>
        <w:tc>
          <w:tcPr>
            <w:tcW w:w="2579" w:type="dxa"/>
            <w:shd w:val="clear" w:color="auto" w:fill="auto"/>
            <w:vAlign w:val="center"/>
          </w:tcPr>
          <w:p w14:paraId="588A0A57" w14:textId="77777777" w:rsidR="004722FC" w:rsidRDefault="00000000">
            <w:pPr>
              <w:pStyle w:val="afffffffff9"/>
              <w:jc w:val="both"/>
            </w:pPr>
            <w:r>
              <w:rPr>
                <w:rFonts w:hint="eastAsia"/>
              </w:rPr>
              <w:t>仅适用于熟肉制品或含新鲜蔬菜、水果的食品</w:t>
            </w:r>
          </w:p>
        </w:tc>
      </w:tr>
      <w:tr w:rsidR="004722FC" w14:paraId="39DCD88A" w14:textId="77777777">
        <w:trPr>
          <w:trHeight w:val="227"/>
          <w:jc w:val="center"/>
        </w:trPr>
        <w:tc>
          <w:tcPr>
            <w:tcW w:w="1408" w:type="dxa"/>
            <w:vMerge/>
            <w:shd w:val="clear" w:color="auto" w:fill="auto"/>
            <w:vAlign w:val="center"/>
          </w:tcPr>
          <w:p w14:paraId="31E69676" w14:textId="77777777" w:rsidR="004722FC" w:rsidRDefault="004722FC">
            <w:pPr>
              <w:pStyle w:val="afffffffff9"/>
            </w:pPr>
          </w:p>
        </w:tc>
        <w:tc>
          <w:tcPr>
            <w:tcW w:w="2200" w:type="dxa"/>
            <w:shd w:val="clear" w:color="auto" w:fill="auto"/>
            <w:vAlign w:val="center"/>
          </w:tcPr>
          <w:p w14:paraId="762708F3" w14:textId="77777777" w:rsidR="004722FC" w:rsidRDefault="00000000">
            <w:pPr>
              <w:pStyle w:val="afffffffff9"/>
              <w:ind w:leftChars="100" w:left="210"/>
              <w:jc w:val="both"/>
            </w:pPr>
            <w:r>
              <w:rPr>
                <w:rFonts w:hint="eastAsia"/>
              </w:rPr>
              <w:t>沙门氏菌</w:t>
            </w:r>
          </w:p>
        </w:tc>
        <w:tc>
          <w:tcPr>
            <w:tcW w:w="1726" w:type="dxa"/>
            <w:shd w:val="clear" w:color="auto" w:fill="auto"/>
            <w:vAlign w:val="center"/>
          </w:tcPr>
          <w:p w14:paraId="528F5B8C" w14:textId="77777777" w:rsidR="004722FC" w:rsidRDefault="00000000">
            <w:pPr>
              <w:pStyle w:val="afffffffff9"/>
            </w:pPr>
            <w:r>
              <w:t>0/25</w:t>
            </w:r>
            <w:r>
              <w:rPr>
                <w:rFonts w:ascii="MS Gothic" w:eastAsia="MS Gothic" w:hAnsi="MS Gothic" w:cs="MS Gothic" w:hint="eastAsia"/>
              </w:rPr>
              <w:t> </w:t>
            </w:r>
            <w:r>
              <w:t>g(mL)</w:t>
            </w:r>
            <w:r>
              <w:rPr>
                <w:vertAlign w:val="superscript"/>
              </w:rPr>
              <w:t>a</w:t>
            </w:r>
          </w:p>
        </w:tc>
        <w:tc>
          <w:tcPr>
            <w:tcW w:w="1421" w:type="dxa"/>
            <w:shd w:val="clear" w:color="auto" w:fill="auto"/>
            <w:vAlign w:val="center"/>
          </w:tcPr>
          <w:p w14:paraId="60B7DAB5" w14:textId="77777777" w:rsidR="004722FC" w:rsidRDefault="00000000">
            <w:pPr>
              <w:pStyle w:val="afffffffff9"/>
              <w:ind w:leftChars="100" w:left="210"/>
              <w:jc w:val="both"/>
            </w:pPr>
            <w:r>
              <w:t>GB 4789.4</w:t>
            </w:r>
          </w:p>
        </w:tc>
        <w:tc>
          <w:tcPr>
            <w:tcW w:w="2579" w:type="dxa"/>
            <w:shd w:val="clear" w:color="auto" w:fill="auto"/>
            <w:vAlign w:val="center"/>
          </w:tcPr>
          <w:p w14:paraId="084E2B39" w14:textId="77777777" w:rsidR="004722FC" w:rsidRDefault="00000000">
            <w:pPr>
              <w:pStyle w:val="afffffffff9"/>
            </w:pPr>
            <w:r>
              <w:rPr>
                <w:rFonts w:ascii="等线" w:eastAsia="等线" w:hAnsi="等线" w:cs="等线" w:hint="eastAsia"/>
              </w:rPr>
              <w:t>—</w:t>
            </w:r>
          </w:p>
        </w:tc>
      </w:tr>
      <w:tr w:rsidR="004722FC" w14:paraId="547F4842" w14:textId="77777777">
        <w:trPr>
          <w:trHeight w:val="227"/>
          <w:jc w:val="center"/>
        </w:trPr>
        <w:tc>
          <w:tcPr>
            <w:tcW w:w="1408" w:type="dxa"/>
            <w:vMerge/>
            <w:shd w:val="clear" w:color="auto" w:fill="auto"/>
            <w:vAlign w:val="center"/>
          </w:tcPr>
          <w:p w14:paraId="686BEDC3" w14:textId="77777777" w:rsidR="004722FC" w:rsidRDefault="004722FC">
            <w:pPr>
              <w:pStyle w:val="afffffffff9"/>
            </w:pPr>
          </w:p>
        </w:tc>
        <w:tc>
          <w:tcPr>
            <w:tcW w:w="2200" w:type="dxa"/>
            <w:shd w:val="clear" w:color="auto" w:fill="auto"/>
            <w:vAlign w:val="center"/>
          </w:tcPr>
          <w:p w14:paraId="0F8D448F" w14:textId="77777777" w:rsidR="004722FC" w:rsidRDefault="00000000">
            <w:pPr>
              <w:pStyle w:val="afffffffff9"/>
              <w:ind w:leftChars="100" w:left="210"/>
              <w:jc w:val="both"/>
            </w:pPr>
            <w:r>
              <w:rPr>
                <w:rFonts w:hint="eastAsia"/>
              </w:rPr>
              <w:t>单核细胞增生李斯</w:t>
            </w:r>
            <w:proofErr w:type="gramStart"/>
            <w:r>
              <w:rPr>
                <w:rFonts w:hint="eastAsia"/>
              </w:rPr>
              <w:t>特</w:t>
            </w:r>
            <w:proofErr w:type="gramEnd"/>
            <w:r>
              <w:rPr>
                <w:rFonts w:hint="eastAsia"/>
              </w:rPr>
              <w:t>氏菌</w:t>
            </w:r>
          </w:p>
        </w:tc>
        <w:tc>
          <w:tcPr>
            <w:tcW w:w="1726" w:type="dxa"/>
            <w:shd w:val="clear" w:color="auto" w:fill="auto"/>
            <w:vAlign w:val="center"/>
          </w:tcPr>
          <w:p w14:paraId="398BD8F3" w14:textId="77777777" w:rsidR="004722FC" w:rsidRDefault="00000000">
            <w:pPr>
              <w:pStyle w:val="afffffffff9"/>
            </w:pPr>
            <w:r>
              <w:t>0 /25</w:t>
            </w:r>
            <w:r>
              <w:rPr>
                <w:rFonts w:ascii="MS Gothic" w:eastAsia="MS Gothic" w:hAnsi="MS Gothic" w:cs="MS Gothic" w:hint="eastAsia"/>
              </w:rPr>
              <w:t> </w:t>
            </w:r>
            <w:r>
              <w:t>g(mL)</w:t>
            </w:r>
            <w:r>
              <w:rPr>
                <w:vertAlign w:val="superscript"/>
              </w:rPr>
              <w:t>a</w:t>
            </w:r>
          </w:p>
        </w:tc>
        <w:tc>
          <w:tcPr>
            <w:tcW w:w="1421" w:type="dxa"/>
            <w:shd w:val="clear" w:color="auto" w:fill="auto"/>
            <w:vAlign w:val="center"/>
          </w:tcPr>
          <w:p w14:paraId="450EA231" w14:textId="77777777" w:rsidR="004722FC" w:rsidRDefault="00000000">
            <w:pPr>
              <w:pStyle w:val="afffffffff9"/>
              <w:ind w:leftChars="100" w:left="210"/>
              <w:jc w:val="both"/>
            </w:pPr>
            <w:r>
              <w:t>GB 4789.30</w:t>
            </w:r>
          </w:p>
        </w:tc>
        <w:tc>
          <w:tcPr>
            <w:tcW w:w="2579" w:type="dxa"/>
            <w:shd w:val="clear" w:color="auto" w:fill="auto"/>
            <w:vAlign w:val="center"/>
          </w:tcPr>
          <w:p w14:paraId="5D710951" w14:textId="77777777" w:rsidR="004722FC" w:rsidRDefault="00000000">
            <w:pPr>
              <w:pStyle w:val="afffffffff9"/>
              <w:jc w:val="both"/>
            </w:pPr>
            <w:r>
              <w:rPr>
                <w:rFonts w:hint="eastAsia"/>
              </w:rPr>
              <w:t>仅适用于熟肉制品或含新鲜蔬菜、水果的食品</w:t>
            </w:r>
          </w:p>
        </w:tc>
      </w:tr>
      <w:tr w:rsidR="004722FC" w14:paraId="65E7CD3E" w14:textId="77777777">
        <w:trPr>
          <w:trHeight w:val="227"/>
          <w:jc w:val="center"/>
        </w:trPr>
        <w:tc>
          <w:tcPr>
            <w:tcW w:w="1408" w:type="dxa"/>
            <w:vMerge/>
            <w:shd w:val="clear" w:color="auto" w:fill="auto"/>
            <w:vAlign w:val="center"/>
          </w:tcPr>
          <w:p w14:paraId="3203F208" w14:textId="77777777" w:rsidR="004722FC" w:rsidRDefault="004722FC">
            <w:pPr>
              <w:pStyle w:val="afffffffff9"/>
            </w:pPr>
          </w:p>
        </w:tc>
        <w:tc>
          <w:tcPr>
            <w:tcW w:w="2200" w:type="dxa"/>
            <w:shd w:val="clear" w:color="auto" w:fill="auto"/>
            <w:vAlign w:val="center"/>
          </w:tcPr>
          <w:p w14:paraId="5C68DF84" w14:textId="77777777" w:rsidR="004722FC" w:rsidRDefault="00000000">
            <w:pPr>
              <w:pStyle w:val="afffffffff9"/>
              <w:ind w:leftChars="100" w:left="210"/>
              <w:jc w:val="both"/>
            </w:pPr>
            <w:r>
              <w:rPr>
                <w:rFonts w:hint="eastAsia"/>
              </w:rPr>
              <w:t>金黄色葡萄球菌</w:t>
            </w:r>
          </w:p>
        </w:tc>
        <w:tc>
          <w:tcPr>
            <w:tcW w:w="1726" w:type="dxa"/>
            <w:shd w:val="clear" w:color="auto" w:fill="auto"/>
            <w:vAlign w:val="center"/>
          </w:tcPr>
          <w:p w14:paraId="3E53B726" w14:textId="77777777" w:rsidR="004722FC" w:rsidRDefault="00000000">
            <w:pPr>
              <w:pStyle w:val="afffffffff9"/>
            </w:pPr>
            <w:r>
              <w:rPr>
                <w:rFonts w:hint="eastAsia"/>
              </w:rPr>
              <w:t>≤</w:t>
            </w:r>
            <w:r>
              <w:t>10</w:t>
            </w:r>
            <w:r>
              <w:rPr>
                <w:vertAlign w:val="superscript"/>
              </w:rPr>
              <w:t>3</w:t>
            </w:r>
            <w:r>
              <w:rPr>
                <w:rFonts w:ascii="MS Gothic" w:eastAsia="MS Gothic" w:hAnsi="MS Gothic" w:cs="MS Gothic" w:hint="eastAsia"/>
              </w:rPr>
              <w:t> </w:t>
            </w:r>
            <w:r>
              <w:t>CFU/g(mL)</w:t>
            </w:r>
          </w:p>
        </w:tc>
        <w:tc>
          <w:tcPr>
            <w:tcW w:w="1421" w:type="dxa"/>
            <w:shd w:val="clear" w:color="auto" w:fill="auto"/>
            <w:vAlign w:val="center"/>
          </w:tcPr>
          <w:p w14:paraId="2CA611BC" w14:textId="77777777" w:rsidR="004722FC" w:rsidRDefault="00000000">
            <w:pPr>
              <w:pStyle w:val="afffffffff9"/>
              <w:ind w:leftChars="100" w:left="210"/>
              <w:jc w:val="both"/>
            </w:pPr>
            <w:r>
              <w:t>GB 4789.10</w:t>
            </w:r>
          </w:p>
        </w:tc>
        <w:tc>
          <w:tcPr>
            <w:tcW w:w="2579" w:type="dxa"/>
            <w:shd w:val="clear" w:color="auto" w:fill="auto"/>
            <w:vAlign w:val="center"/>
          </w:tcPr>
          <w:p w14:paraId="7A032678" w14:textId="77777777" w:rsidR="004722FC" w:rsidRDefault="00000000">
            <w:pPr>
              <w:pStyle w:val="afffffffff9"/>
            </w:pPr>
            <w:r>
              <w:rPr>
                <w:rFonts w:ascii="等线" w:eastAsia="等线" w:hAnsi="等线" w:cs="等线" w:hint="eastAsia"/>
              </w:rPr>
              <w:t>—</w:t>
            </w:r>
          </w:p>
        </w:tc>
      </w:tr>
      <w:tr w:rsidR="004722FC" w14:paraId="4088472E" w14:textId="77777777">
        <w:trPr>
          <w:trHeight w:val="227"/>
          <w:jc w:val="center"/>
        </w:trPr>
        <w:tc>
          <w:tcPr>
            <w:tcW w:w="1408" w:type="dxa"/>
            <w:vMerge/>
            <w:shd w:val="clear" w:color="auto" w:fill="auto"/>
            <w:vAlign w:val="center"/>
          </w:tcPr>
          <w:p w14:paraId="08B9A2E9" w14:textId="77777777" w:rsidR="004722FC" w:rsidRDefault="004722FC">
            <w:pPr>
              <w:pStyle w:val="afffffffff9"/>
            </w:pPr>
          </w:p>
        </w:tc>
        <w:tc>
          <w:tcPr>
            <w:tcW w:w="2200" w:type="dxa"/>
            <w:shd w:val="clear" w:color="auto" w:fill="auto"/>
            <w:vAlign w:val="center"/>
          </w:tcPr>
          <w:p w14:paraId="54AB80E3" w14:textId="77777777" w:rsidR="004722FC" w:rsidRDefault="00000000">
            <w:pPr>
              <w:pStyle w:val="afffffffff9"/>
              <w:ind w:leftChars="100" w:left="210"/>
              <w:jc w:val="both"/>
            </w:pPr>
            <w:r>
              <w:rPr>
                <w:rFonts w:hint="eastAsia"/>
              </w:rPr>
              <w:t>蜡样芽胞杆菌</w:t>
            </w:r>
          </w:p>
        </w:tc>
        <w:tc>
          <w:tcPr>
            <w:tcW w:w="1726" w:type="dxa"/>
            <w:shd w:val="clear" w:color="auto" w:fill="auto"/>
            <w:vAlign w:val="center"/>
          </w:tcPr>
          <w:p w14:paraId="527C5FCD" w14:textId="77777777" w:rsidR="004722FC" w:rsidRDefault="00000000">
            <w:pPr>
              <w:pStyle w:val="afffffffff9"/>
            </w:pPr>
            <w:r>
              <w:rPr>
                <w:rFonts w:hint="eastAsia"/>
              </w:rPr>
              <w:t>≤</w:t>
            </w:r>
            <w:r>
              <w:t>10</w:t>
            </w:r>
            <w:r>
              <w:rPr>
                <w:vertAlign w:val="superscript"/>
              </w:rPr>
              <w:t>4</w:t>
            </w:r>
            <w:r>
              <w:rPr>
                <w:rFonts w:ascii="MS Gothic" w:eastAsia="MS Gothic" w:hAnsi="MS Gothic" w:cs="MS Gothic" w:hint="eastAsia"/>
              </w:rPr>
              <w:t> </w:t>
            </w:r>
            <w:r>
              <w:t>CFU/g(mL)</w:t>
            </w:r>
          </w:p>
        </w:tc>
        <w:tc>
          <w:tcPr>
            <w:tcW w:w="1421" w:type="dxa"/>
            <w:shd w:val="clear" w:color="auto" w:fill="auto"/>
            <w:vAlign w:val="center"/>
          </w:tcPr>
          <w:p w14:paraId="0874256D" w14:textId="77777777" w:rsidR="004722FC" w:rsidRDefault="00000000">
            <w:pPr>
              <w:pStyle w:val="afffffffff9"/>
              <w:ind w:leftChars="100" w:left="210"/>
              <w:jc w:val="both"/>
            </w:pPr>
            <w:r>
              <w:t>GB 4789.14</w:t>
            </w:r>
          </w:p>
        </w:tc>
        <w:tc>
          <w:tcPr>
            <w:tcW w:w="2579" w:type="dxa"/>
            <w:shd w:val="clear" w:color="auto" w:fill="auto"/>
            <w:vAlign w:val="center"/>
          </w:tcPr>
          <w:p w14:paraId="6ACC73ED" w14:textId="77777777" w:rsidR="004722FC" w:rsidRDefault="00000000">
            <w:pPr>
              <w:pStyle w:val="afffffffff9"/>
              <w:jc w:val="both"/>
            </w:pPr>
            <w:r>
              <w:rPr>
                <w:rFonts w:hint="eastAsia"/>
              </w:rPr>
              <w:t>仅适用于以米为主要原料的食品</w:t>
            </w:r>
          </w:p>
        </w:tc>
      </w:tr>
      <w:tr w:rsidR="004722FC" w14:paraId="3FDCAA45" w14:textId="77777777">
        <w:trPr>
          <w:trHeight w:val="227"/>
          <w:jc w:val="center"/>
        </w:trPr>
        <w:tc>
          <w:tcPr>
            <w:tcW w:w="1408" w:type="dxa"/>
            <w:vMerge w:val="restart"/>
            <w:shd w:val="clear" w:color="auto" w:fill="auto"/>
            <w:vAlign w:val="center"/>
          </w:tcPr>
          <w:p w14:paraId="471F81C2" w14:textId="77777777" w:rsidR="004722FC" w:rsidRDefault="00000000">
            <w:pPr>
              <w:pStyle w:val="afffffffff9"/>
            </w:pPr>
            <w:r>
              <w:rPr>
                <w:rFonts w:hint="eastAsia"/>
              </w:rPr>
              <w:t>部分或未经热处理散装即食食品</w:t>
            </w:r>
          </w:p>
        </w:tc>
        <w:tc>
          <w:tcPr>
            <w:tcW w:w="2200" w:type="dxa"/>
            <w:shd w:val="clear" w:color="auto" w:fill="auto"/>
            <w:vAlign w:val="center"/>
          </w:tcPr>
          <w:p w14:paraId="1EC1C559" w14:textId="77777777" w:rsidR="004722FC" w:rsidRDefault="00000000">
            <w:pPr>
              <w:pStyle w:val="afffffffff9"/>
              <w:ind w:leftChars="100" w:left="210"/>
              <w:jc w:val="both"/>
            </w:pPr>
            <w:r>
              <w:rPr>
                <w:rFonts w:hint="eastAsia"/>
              </w:rPr>
              <w:t>沙门氏菌</w:t>
            </w:r>
          </w:p>
        </w:tc>
        <w:tc>
          <w:tcPr>
            <w:tcW w:w="1726" w:type="dxa"/>
            <w:shd w:val="clear" w:color="auto" w:fill="auto"/>
            <w:vAlign w:val="center"/>
          </w:tcPr>
          <w:p w14:paraId="0ABCA0F5" w14:textId="77777777" w:rsidR="004722FC" w:rsidRDefault="00000000">
            <w:pPr>
              <w:pStyle w:val="afffffffff9"/>
            </w:pPr>
            <w:r>
              <w:t>0/25</w:t>
            </w:r>
            <w:r>
              <w:rPr>
                <w:rFonts w:ascii="MS Gothic" w:eastAsia="MS Gothic" w:hAnsi="MS Gothic" w:cs="MS Gothic" w:hint="eastAsia"/>
              </w:rPr>
              <w:t> </w:t>
            </w:r>
            <w:r>
              <w:t>g(mL)</w:t>
            </w:r>
            <w:r>
              <w:rPr>
                <w:vertAlign w:val="superscript"/>
              </w:rPr>
              <w:t>a</w:t>
            </w:r>
          </w:p>
        </w:tc>
        <w:tc>
          <w:tcPr>
            <w:tcW w:w="1421" w:type="dxa"/>
            <w:shd w:val="clear" w:color="auto" w:fill="auto"/>
            <w:vAlign w:val="center"/>
          </w:tcPr>
          <w:p w14:paraId="01777E45" w14:textId="77777777" w:rsidR="004722FC" w:rsidRDefault="00000000">
            <w:pPr>
              <w:pStyle w:val="afffffffff9"/>
              <w:ind w:leftChars="100" w:left="210"/>
              <w:jc w:val="both"/>
            </w:pPr>
            <w:r>
              <w:t>GB 4789.4</w:t>
            </w:r>
          </w:p>
        </w:tc>
        <w:tc>
          <w:tcPr>
            <w:tcW w:w="2579" w:type="dxa"/>
            <w:shd w:val="clear" w:color="auto" w:fill="auto"/>
            <w:vAlign w:val="center"/>
          </w:tcPr>
          <w:p w14:paraId="6033D76F" w14:textId="77777777" w:rsidR="004722FC" w:rsidRDefault="00000000">
            <w:pPr>
              <w:pStyle w:val="afffffffff9"/>
            </w:pPr>
            <w:r>
              <w:rPr>
                <w:rFonts w:ascii="等线" w:eastAsia="等线" w:hAnsi="等线" w:cs="等线" w:hint="eastAsia"/>
              </w:rPr>
              <w:t>—</w:t>
            </w:r>
          </w:p>
        </w:tc>
      </w:tr>
      <w:tr w:rsidR="004722FC" w14:paraId="02CB4F6D" w14:textId="77777777">
        <w:trPr>
          <w:trHeight w:val="227"/>
          <w:jc w:val="center"/>
        </w:trPr>
        <w:tc>
          <w:tcPr>
            <w:tcW w:w="1408" w:type="dxa"/>
            <w:vMerge/>
            <w:shd w:val="clear" w:color="auto" w:fill="auto"/>
            <w:vAlign w:val="center"/>
          </w:tcPr>
          <w:p w14:paraId="0F7D026B" w14:textId="77777777" w:rsidR="004722FC" w:rsidRDefault="004722FC">
            <w:pPr>
              <w:pStyle w:val="afffffffff9"/>
            </w:pPr>
          </w:p>
        </w:tc>
        <w:tc>
          <w:tcPr>
            <w:tcW w:w="2200" w:type="dxa"/>
            <w:shd w:val="clear" w:color="auto" w:fill="auto"/>
            <w:vAlign w:val="center"/>
          </w:tcPr>
          <w:p w14:paraId="49D2852F" w14:textId="77777777" w:rsidR="004722FC" w:rsidRDefault="00000000">
            <w:pPr>
              <w:pStyle w:val="afffffffff9"/>
              <w:ind w:leftChars="100" w:left="210"/>
              <w:jc w:val="both"/>
            </w:pPr>
            <w:r>
              <w:rPr>
                <w:rFonts w:hint="eastAsia"/>
              </w:rPr>
              <w:t>金黄色葡萄球菌</w:t>
            </w:r>
          </w:p>
        </w:tc>
        <w:tc>
          <w:tcPr>
            <w:tcW w:w="1726" w:type="dxa"/>
            <w:shd w:val="clear" w:color="auto" w:fill="auto"/>
            <w:vAlign w:val="center"/>
          </w:tcPr>
          <w:p w14:paraId="2C4C2C66" w14:textId="77777777" w:rsidR="004722FC" w:rsidRDefault="00000000">
            <w:pPr>
              <w:pStyle w:val="afffffffff9"/>
            </w:pPr>
            <w:r>
              <w:rPr>
                <w:rFonts w:hint="eastAsia"/>
              </w:rPr>
              <w:t>≤</w:t>
            </w:r>
            <w:r>
              <w:t>10</w:t>
            </w:r>
            <w:r>
              <w:rPr>
                <w:vertAlign w:val="superscript"/>
              </w:rPr>
              <w:t>3</w:t>
            </w:r>
            <w:r>
              <w:t xml:space="preserve"> CFU/g(mL)</w:t>
            </w:r>
          </w:p>
        </w:tc>
        <w:tc>
          <w:tcPr>
            <w:tcW w:w="1421" w:type="dxa"/>
            <w:shd w:val="clear" w:color="auto" w:fill="auto"/>
            <w:vAlign w:val="center"/>
          </w:tcPr>
          <w:p w14:paraId="0150141C" w14:textId="77777777" w:rsidR="004722FC" w:rsidRDefault="00000000">
            <w:pPr>
              <w:pStyle w:val="afffffffff9"/>
              <w:ind w:leftChars="100" w:left="210"/>
              <w:jc w:val="both"/>
            </w:pPr>
            <w:r>
              <w:t>GB 4789.10</w:t>
            </w:r>
          </w:p>
        </w:tc>
        <w:tc>
          <w:tcPr>
            <w:tcW w:w="2579" w:type="dxa"/>
            <w:shd w:val="clear" w:color="auto" w:fill="auto"/>
            <w:vAlign w:val="center"/>
          </w:tcPr>
          <w:p w14:paraId="78201B7C" w14:textId="77777777" w:rsidR="004722FC" w:rsidRDefault="00000000">
            <w:pPr>
              <w:pStyle w:val="afffffffff9"/>
            </w:pPr>
            <w:r>
              <w:rPr>
                <w:rFonts w:ascii="等线" w:eastAsia="等线" w:hAnsi="等线" w:cs="等线" w:hint="eastAsia"/>
              </w:rPr>
              <w:t>—</w:t>
            </w:r>
          </w:p>
        </w:tc>
      </w:tr>
      <w:tr w:rsidR="004722FC" w14:paraId="6A49D84D" w14:textId="77777777">
        <w:trPr>
          <w:trHeight w:val="227"/>
          <w:jc w:val="center"/>
        </w:trPr>
        <w:tc>
          <w:tcPr>
            <w:tcW w:w="1408" w:type="dxa"/>
            <w:vMerge/>
            <w:shd w:val="clear" w:color="auto" w:fill="auto"/>
            <w:vAlign w:val="center"/>
          </w:tcPr>
          <w:p w14:paraId="4CB2AC7D" w14:textId="77777777" w:rsidR="004722FC" w:rsidRDefault="004722FC">
            <w:pPr>
              <w:pStyle w:val="afffffffff9"/>
            </w:pPr>
          </w:p>
        </w:tc>
        <w:tc>
          <w:tcPr>
            <w:tcW w:w="2200" w:type="dxa"/>
            <w:shd w:val="clear" w:color="auto" w:fill="auto"/>
            <w:vAlign w:val="center"/>
          </w:tcPr>
          <w:p w14:paraId="7D901179" w14:textId="77777777" w:rsidR="004722FC" w:rsidRDefault="00000000">
            <w:pPr>
              <w:pStyle w:val="afffffffff9"/>
              <w:ind w:leftChars="100" w:left="210"/>
              <w:jc w:val="both"/>
            </w:pPr>
            <w:r>
              <w:rPr>
                <w:rFonts w:hint="eastAsia"/>
              </w:rPr>
              <w:t>单核细胞增生李斯</w:t>
            </w:r>
            <w:proofErr w:type="gramStart"/>
            <w:r>
              <w:rPr>
                <w:rFonts w:hint="eastAsia"/>
              </w:rPr>
              <w:t>特</w:t>
            </w:r>
            <w:proofErr w:type="gramEnd"/>
            <w:r>
              <w:rPr>
                <w:rFonts w:hint="eastAsia"/>
              </w:rPr>
              <w:t>氏菌</w:t>
            </w:r>
          </w:p>
        </w:tc>
        <w:tc>
          <w:tcPr>
            <w:tcW w:w="1726" w:type="dxa"/>
            <w:shd w:val="clear" w:color="auto" w:fill="auto"/>
            <w:vAlign w:val="center"/>
          </w:tcPr>
          <w:p w14:paraId="1AFB4C8A" w14:textId="77777777" w:rsidR="004722FC" w:rsidRDefault="00000000">
            <w:pPr>
              <w:pStyle w:val="afffffffff9"/>
            </w:pPr>
            <w:r>
              <w:t>0/25</w:t>
            </w:r>
            <w:r>
              <w:rPr>
                <w:rFonts w:ascii="MS Gothic" w:eastAsia="MS Gothic" w:hAnsi="MS Gothic" w:cs="MS Gothic" w:hint="eastAsia"/>
              </w:rPr>
              <w:t> </w:t>
            </w:r>
            <w:r>
              <w:t>g(mL)</w:t>
            </w:r>
            <w:r>
              <w:rPr>
                <w:vertAlign w:val="superscript"/>
              </w:rPr>
              <w:t>a</w:t>
            </w:r>
          </w:p>
        </w:tc>
        <w:tc>
          <w:tcPr>
            <w:tcW w:w="1421" w:type="dxa"/>
            <w:shd w:val="clear" w:color="auto" w:fill="auto"/>
            <w:vAlign w:val="center"/>
          </w:tcPr>
          <w:p w14:paraId="35B40E18" w14:textId="77777777" w:rsidR="004722FC" w:rsidRDefault="00000000">
            <w:pPr>
              <w:pStyle w:val="afffffffff9"/>
              <w:ind w:leftChars="100" w:left="210"/>
              <w:jc w:val="both"/>
            </w:pPr>
            <w:r>
              <w:t>GB 4789.30</w:t>
            </w:r>
          </w:p>
        </w:tc>
        <w:tc>
          <w:tcPr>
            <w:tcW w:w="2579" w:type="dxa"/>
            <w:shd w:val="clear" w:color="auto" w:fill="auto"/>
            <w:vAlign w:val="center"/>
          </w:tcPr>
          <w:p w14:paraId="578D7EE4" w14:textId="77777777" w:rsidR="004722FC" w:rsidRDefault="00000000">
            <w:pPr>
              <w:pStyle w:val="afffffffff9"/>
            </w:pPr>
            <w:r>
              <w:rPr>
                <w:rFonts w:ascii="等线" w:eastAsia="等线" w:hAnsi="等线" w:cs="等线" w:hint="eastAsia"/>
              </w:rPr>
              <w:t>—</w:t>
            </w:r>
          </w:p>
        </w:tc>
      </w:tr>
      <w:tr w:rsidR="004722FC" w14:paraId="114D3EEE" w14:textId="77777777">
        <w:trPr>
          <w:trHeight w:val="227"/>
          <w:jc w:val="center"/>
        </w:trPr>
        <w:tc>
          <w:tcPr>
            <w:tcW w:w="1408" w:type="dxa"/>
            <w:vMerge/>
            <w:shd w:val="clear" w:color="auto" w:fill="auto"/>
            <w:vAlign w:val="center"/>
          </w:tcPr>
          <w:p w14:paraId="2DFBFC42" w14:textId="77777777" w:rsidR="004722FC" w:rsidRDefault="004722FC">
            <w:pPr>
              <w:pStyle w:val="afffffffff9"/>
            </w:pPr>
          </w:p>
        </w:tc>
        <w:tc>
          <w:tcPr>
            <w:tcW w:w="2200" w:type="dxa"/>
            <w:shd w:val="clear" w:color="auto" w:fill="auto"/>
            <w:vAlign w:val="center"/>
          </w:tcPr>
          <w:p w14:paraId="3709343D" w14:textId="77777777" w:rsidR="004722FC" w:rsidRDefault="00000000">
            <w:pPr>
              <w:pStyle w:val="afffffffff9"/>
              <w:ind w:leftChars="100" w:left="210"/>
              <w:jc w:val="both"/>
            </w:pPr>
            <w:r>
              <w:rPr>
                <w:rFonts w:hint="eastAsia"/>
              </w:rPr>
              <w:t>副溶血性弧菌</w:t>
            </w:r>
          </w:p>
        </w:tc>
        <w:tc>
          <w:tcPr>
            <w:tcW w:w="1726" w:type="dxa"/>
            <w:shd w:val="clear" w:color="auto" w:fill="auto"/>
            <w:vAlign w:val="center"/>
          </w:tcPr>
          <w:p w14:paraId="7725CDD7" w14:textId="77777777" w:rsidR="004722FC" w:rsidRDefault="00000000">
            <w:pPr>
              <w:pStyle w:val="afffffffff9"/>
            </w:pPr>
            <w:r>
              <w:rPr>
                <w:rFonts w:hint="eastAsia"/>
              </w:rPr>
              <w:t>≤</w:t>
            </w:r>
            <w:r>
              <w:t>10</w:t>
            </w:r>
            <w:r>
              <w:rPr>
                <w:vertAlign w:val="superscript"/>
              </w:rPr>
              <w:t>3</w:t>
            </w:r>
            <w:r>
              <w:t xml:space="preserve"> MPN/g(mL)</w:t>
            </w:r>
          </w:p>
        </w:tc>
        <w:tc>
          <w:tcPr>
            <w:tcW w:w="1421" w:type="dxa"/>
            <w:shd w:val="clear" w:color="auto" w:fill="auto"/>
            <w:vAlign w:val="center"/>
          </w:tcPr>
          <w:p w14:paraId="0056AE77" w14:textId="77777777" w:rsidR="004722FC" w:rsidRDefault="00000000">
            <w:pPr>
              <w:pStyle w:val="afffffffff9"/>
              <w:ind w:leftChars="100" w:left="210"/>
              <w:jc w:val="both"/>
            </w:pPr>
            <w:r>
              <w:t>GB 4789.7</w:t>
            </w:r>
          </w:p>
        </w:tc>
        <w:tc>
          <w:tcPr>
            <w:tcW w:w="2579" w:type="dxa"/>
            <w:shd w:val="clear" w:color="auto" w:fill="auto"/>
            <w:vAlign w:val="center"/>
          </w:tcPr>
          <w:p w14:paraId="186FBA5D" w14:textId="77777777" w:rsidR="004722FC" w:rsidRDefault="00000000">
            <w:pPr>
              <w:pStyle w:val="afffffffff9"/>
              <w:jc w:val="both"/>
            </w:pPr>
            <w:r>
              <w:rPr>
                <w:rFonts w:hint="eastAsia"/>
              </w:rPr>
              <w:t>仅适用于含动物性水产品的食品</w:t>
            </w:r>
          </w:p>
        </w:tc>
      </w:tr>
      <w:tr w:rsidR="004722FC" w14:paraId="48533113" w14:textId="77777777">
        <w:trPr>
          <w:trHeight w:val="227"/>
          <w:jc w:val="center"/>
        </w:trPr>
        <w:tc>
          <w:tcPr>
            <w:tcW w:w="1408" w:type="dxa"/>
            <w:vMerge/>
            <w:tcBorders>
              <w:bottom w:val="single" w:sz="8" w:space="0" w:color="auto"/>
            </w:tcBorders>
            <w:shd w:val="clear" w:color="auto" w:fill="auto"/>
            <w:vAlign w:val="center"/>
          </w:tcPr>
          <w:p w14:paraId="5B73FAB2" w14:textId="77777777" w:rsidR="004722FC" w:rsidRDefault="004722FC">
            <w:pPr>
              <w:pStyle w:val="afffffffff9"/>
            </w:pPr>
          </w:p>
        </w:tc>
        <w:tc>
          <w:tcPr>
            <w:tcW w:w="2200" w:type="dxa"/>
            <w:tcBorders>
              <w:bottom w:val="single" w:sz="8" w:space="0" w:color="auto"/>
            </w:tcBorders>
            <w:shd w:val="clear" w:color="auto" w:fill="auto"/>
            <w:vAlign w:val="center"/>
          </w:tcPr>
          <w:p w14:paraId="0B656095" w14:textId="77777777" w:rsidR="004722FC" w:rsidRDefault="00000000">
            <w:pPr>
              <w:pStyle w:val="afffffffff9"/>
              <w:ind w:leftChars="100" w:left="210"/>
              <w:jc w:val="both"/>
            </w:pPr>
            <w:r>
              <w:rPr>
                <w:rFonts w:hint="eastAsia"/>
              </w:rPr>
              <w:t>蜡样芽胞杆菌</w:t>
            </w:r>
          </w:p>
        </w:tc>
        <w:tc>
          <w:tcPr>
            <w:tcW w:w="1726" w:type="dxa"/>
            <w:tcBorders>
              <w:bottom w:val="single" w:sz="8" w:space="0" w:color="auto"/>
            </w:tcBorders>
            <w:shd w:val="clear" w:color="auto" w:fill="auto"/>
            <w:vAlign w:val="center"/>
          </w:tcPr>
          <w:p w14:paraId="4B36D89E" w14:textId="77777777" w:rsidR="004722FC" w:rsidRDefault="00000000">
            <w:pPr>
              <w:pStyle w:val="afffffffff9"/>
            </w:pPr>
            <w:r>
              <w:rPr>
                <w:rFonts w:hint="eastAsia"/>
              </w:rPr>
              <w:t>≤</w:t>
            </w:r>
            <w:r>
              <w:t>10</w:t>
            </w:r>
            <w:r>
              <w:rPr>
                <w:vertAlign w:val="superscript"/>
              </w:rPr>
              <w:t>4</w:t>
            </w:r>
            <w:r>
              <w:t xml:space="preserve"> CFU/g(mL)</w:t>
            </w:r>
          </w:p>
        </w:tc>
        <w:tc>
          <w:tcPr>
            <w:tcW w:w="1421" w:type="dxa"/>
            <w:tcBorders>
              <w:bottom w:val="single" w:sz="8" w:space="0" w:color="auto"/>
            </w:tcBorders>
            <w:shd w:val="clear" w:color="auto" w:fill="auto"/>
            <w:vAlign w:val="center"/>
          </w:tcPr>
          <w:p w14:paraId="122110D9" w14:textId="77777777" w:rsidR="004722FC" w:rsidRDefault="00000000">
            <w:pPr>
              <w:pStyle w:val="afffffffff9"/>
              <w:ind w:leftChars="100" w:left="210"/>
              <w:jc w:val="both"/>
            </w:pPr>
            <w:r>
              <w:t>GB 4789.14</w:t>
            </w:r>
          </w:p>
        </w:tc>
        <w:tc>
          <w:tcPr>
            <w:tcW w:w="2579" w:type="dxa"/>
            <w:tcBorders>
              <w:bottom w:val="single" w:sz="8" w:space="0" w:color="auto"/>
            </w:tcBorders>
            <w:shd w:val="clear" w:color="auto" w:fill="auto"/>
            <w:vAlign w:val="center"/>
          </w:tcPr>
          <w:p w14:paraId="19901A71" w14:textId="77777777" w:rsidR="004722FC" w:rsidRDefault="00000000">
            <w:pPr>
              <w:pStyle w:val="afffffffff9"/>
              <w:jc w:val="both"/>
            </w:pPr>
            <w:r>
              <w:rPr>
                <w:rFonts w:hint="eastAsia"/>
              </w:rPr>
              <w:t>仅适用于以米为主要原料的食品</w:t>
            </w:r>
          </w:p>
        </w:tc>
      </w:tr>
      <w:tr w:rsidR="004722FC" w14:paraId="07BBEE37" w14:textId="77777777">
        <w:trPr>
          <w:trHeight w:val="365"/>
          <w:jc w:val="center"/>
        </w:trPr>
        <w:tc>
          <w:tcPr>
            <w:tcW w:w="9334" w:type="dxa"/>
            <w:gridSpan w:val="5"/>
            <w:tcBorders>
              <w:top w:val="single" w:sz="8" w:space="0" w:color="auto"/>
              <w:bottom w:val="single" w:sz="8" w:space="0" w:color="auto"/>
            </w:tcBorders>
            <w:shd w:val="clear" w:color="auto" w:fill="auto"/>
            <w:vAlign w:val="center"/>
          </w:tcPr>
          <w:p w14:paraId="3A8E7F71" w14:textId="77777777" w:rsidR="004722FC" w:rsidRDefault="00000000">
            <w:pPr>
              <w:pStyle w:val="afff2"/>
            </w:pPr>
            <w:r>
              <w:rPr>
                <w:vertAlign w:val="superscript"/>
              </w:rPr>
              <w:t>a</w:t>
            </w:r>
            <w:r>
              <w:t>:</w:t>
            </w:r>
            <w:r>
              <w:rPr>
                <w:rFonts w:hint="eastAsia"/>
              </w:rPr>
              <w:t>指每</w:t>
            </w:r>
            <w:r>
              <w:t>25</w:t>
            </w:r>
            <w:r>
              <w:t> </w:t>
            </w:r>
            <w:r>
              <w:t>g(mL)</w:t>
            </w:r>
            <w:r>
              <w:rPr>
                <w:rFonts w:hint="eastAsia"/>
              </w:rPr>
              <w:t>样品中不得检出</w:t>
            </w:r>
          </w:p>
        </w:tc>
      </w:tr>
    </w:tbl>
    <w:p w14:paraId="4FAE777D" w14:textId="77777777" w:rsidR="004722FC" w:rsidRDefault="00000000">
      <w:pPr>
        <w:pStyle w:val="affd"/>
        <w:spacing w:before="120" w:after="120"/>
      </w:pPr>
      <w:r>
        <w:rPr>
          <w:rFonts w:hint="eastAsia"/>
        </w:rPr>
        <w:t>食品添加剂</w:t>
      </w:r>
    </w:p>
    <w:p w14:paraId="732AE97F" w14:textId="77777777" w:rsidR="004722FC" w:rsidRDefault="00000000">
      <w:pPr>
        <w:pStyle w:val="afffffffff1"/>
      </w:pPr>
      <w:proofErr w:type="gramStart"/>
      <w:r>
        <w:rPr>
          <w:rFonts w:hint="eastAsia"/>
        </w:rPr>
        <w:t>适老食品</w:t>
      </w:r>
      <w:proofErr w:type="gramEnd"/>
      <w:r>
        <w:rPr>
          <w:rFonts w:hint="eastAsia"/>
        </w:rPr>
        <w:t>中食品添加剂的使用应符合销售地相关法规和标准的要求。现制现售的食品不应使用防腐剂、含铝膨松剂、人工合成着色剂和抗氧化剂等。</w:t>
      </w:r>
    </w:p>
    <w:p w14:paraId="504CAD57" w14:textId="77777777" w:rsidR="004722FC" w:rsidRDefault="00000000">
      <w:pPr>
        <w:pStyle w:val="afffffffff1"/>
      </w:pPr>
      <w:proofErr w:type="gramStart"/>
      <w:r>
        <w:rPr>
          <w:rFonts w:hint="eastAsia"/>
        </w:rPr>
        <w:t>适老食品</w:t>
      </w:r>
      <w:proofErr w:type="gramEnd"/>
      <w:r>
        <w:rPr>
          <w:rFonts w:hint="eastAsia"/>
        </w:rPr>
        <w:t>中食品添加剂的质量规格应符合相应的法规和标准。</w:t>
      </w:r>
    </w:p>
    <w:p w14:paraId="28A2B45B" w14:textId="77777777" w:rsidR="004722FC" w:rsidRDefault="00000000">
      <w:pPr>
        <w:pStyle w:val="affc"/>
        <w:spacing w:before="240" w:after="240"/>
      </w:pPr>
      <w:bookmarkStart w:id="45" w:name="_Toc187063893"/>
      <w:r>
        <w:rPr>
          <w:rFonts w:hint="eastAsia"/>
        </w:rPr>
        <w:t>生产加工过程和管理要求</w:t>
      </w:r>
      <w:bookmarkEnd w:id="45"/>
    </w:p>
    <w:p w14:paraId="04EDC10F" w14:textId="77777777" w:rsidR="004722FC" w:rsidRDefault="00000000">
      <w:pPr>
        <w:pStyle w:val="affd"/>
        <w:spacing w:before="120" w:after="120"/>
      </w:pPr>
      <w:r>
        <w:rPr>
          <w:rFonts w:hint="eastAsia"/>
        </w:rPr>
        <w:t>即食预包装食品</w:t>
      </w:r>
    </w:p>
    <w:p w14:paraId="30140031" w14:textId="77777777" w:rsidR="004722FC" w:rsidRDefault="00000000">
      <w:pPr>
        <w:pStyle w:val="afffffffff1"/>
      </w:pPr>
      <w:r>
        <w:rPr>
          <w:rFonts w:hint="eastAsia"/>
        </w:rPr>
        <w:t>生产加工过程的卫生要求应符合GB 14881的规定。</w:t>
      </w:r>
    </w:p>
    <w:p w14:paraId="0A5823EE" w14:textId="77777777" w:rsidR="004722FC" w:rsidRDefault="00000000">
      <w:pPr>
        <w:pStyle w:val="afffffffff1"/>
      </w:pPr>
      <w:r>
        <w:rPr>
          <w:rFonts w:hint="eastAsia"/>
        </w:rPr>
        <w:t>即食</w:t>
      </w:r>
      <w:proofErr w:type="gramStart"/>
      <w:r>
        <w:rPr>
          <w:rFonts w:hint="eastAsia"/>
        </w:rPr>
        <w:t>适老食品</w:t>
      </w:r>
      <w:proofErr w:type="gramEnd"/>
      <w:r>
        <w:rPr>
          <w:rFonts w:hint="eastAsia"/>
        </w:rPr>
        <w:t>的分装或灌装应在清洁作业区进行，不同洁净级别的作业区域之间应设置有效的</w:t>
      </w:r>
      <w:r>
        <w:rPr>
          <w:rFonts w:hint="eastAsia"/>
        </w:rPr>
        <w:lastRenderedPageBreak/>
        <w:t>分隔。清洁作业区应安装具有过滤装置的独立的空气净化系统，并保持正压，防止未净化的空气进入清洁作业区而造成交叉污染。对于采用后杀菌工艺或罐头食品可无需遵循此要求。</w:t>
      </w:r>
    </w:p>
    <w:p w14:paraId="726729EA" w14:textId="77777777" w:rsidR="004722FC" w:rsidRDefault="00000000">
      <w:pPr>
        <w:pStyle w:val="afffffffff1"/>
      </w:pPr>
      <w:r>
        <w:rPr>
          <w:rFonts w:hint="eastAsia"/>
        </w:rPr>
        <w:t>鼓励生产企业应用危害分析与关键控制点(HACCP)的有关原则，建立并有效运行食品安全管理体系，并取得食品安全管理体系认证。</w:t>
      </w:r>
    </w:p>
    <w:p w14:paraId="7ABFE8A5" w14:textId="77777777" w:rsidR="004722FC" w:rsidRDefault="00000000">
      <w:pPr>
        <w:pStyle w:val="afffffffff1"/>
      </w:pPr>
      <w:r>
        <w:rPr>
          <w:rFonts w:hint="eastAsia"/>
        </w:rPr>
        <w:t>同一条生产线生产不同品种的产品时，在不同产品切换时应进行清场并保存清场记录，确保产品切换不对下一批产品产生影响。</w:t>
      </w:r>
    </w:p>
    <w:p w14:paraId="2F4CFED9" w14:textId="77777777" w:rsidR="004722FC" w:rsidRDefault="00000000">
      <w:pPr>
        <w:pStyle w:val="afffffffff1"/>
      </w:pPr>
      <w:r>
        <w:rPr>
          <w:rFonts w:hint="eastAsia"/>
        </w:rPr>
        <w:t>即食和非即食预包装</w:t>
      </w:r>
      <w:proofErr w:type="gramStart"/>
      <w:r>
        <w:rPr>
          <w:rFonts w:hint="eastAsia"/>
        </w:rPr>
        <w:t>适老食品</w:t>
      </w:r>
      <w:proofErr w:type="gramEnd"/>
      <w:r>
        <w:rPr>
          <w:rFonts w:hint="eastAsia"/>
        </w:rPr>
        <w:t>的分装或灌装应在不同的作业区、不同的生产线上进行。</w:t>
      </w:r>
    </w:p>
    <w:p w14:paraId="37D99CE1" w14:textId="77777777" w:rsidR="004722FC" w:rsidRDefault="00000000">
      <w:pPr>
        <w:pStyle w:val="affd"/>
        <w:spacing w:before="120" w:after="120"/>
      </w:pPr>
      <w:r>
        <w:rPr>
          <w:rFonts w:hint="eastAsia"/>
        </w:rPr>
        <w:t>现制现售食品</w:t>
      </w:r>
    </w:p>
    <w:p w14:paraId="3264399B" w14:textId="77777777" w:rsidR="004722FC" w:rsidRDefault="00000000">
      <w:pPr>
        <w:pStyle w:val="afffffffff1"/>
      </w:pPr>
      <w:r>
        <w:rPr>
          <w:rFonts w:hint="eastAsia"/>
        </w:rPr>
        <w:t>加工过程应符合GB 31654要求。不得加工法律、法规禁止生产经营的食品。严禁加工高风险食品。</w:t>
      </w:r>
    </w:p>
    <w:p w14:paraId="4A02CF4B" w14:textId="77777777" w:rsidR="004722FC" w:rsidRDefault="00000000">
      <w:pPr>
        <w:pStyle w:val="afffffffff1"/>
      </w:pPr>
      <w:r>
        <w:rPr>
          <w:rFonts w:hint="eastAsia"/>
        </w:rPr>
        <w:t>食品加工企业应按GB 33497要求，实施餐饮企业质量管理或“7S”管理。</w:t>
      </w:r>
    </w:p>
    <w:p w14:paraId="68D73DDF" w14:textId="77777777" w:rsidR="004722FC" w:rsidRDefault="00000000">
      <w:pPr>
        <w:pStyle w:val="afff2"/>
      </w:pPr>
      <w:r>
        <w:rPr>
          <w:rFonts w:hint="eastAsia"/>
        </w:rPr>
        <w:t>5S指用于工作现场管理的一套行之有效的规范化管理模式。常用于工厂车间、办公场所的管理。5S是整理（SEIRI）、整顿（SEITON）、清扫（SEISOU）、清洁(SEIKETSU)、安全(SAFETY)五个方面。</w:t>
      </w:r>
    </w:p>
    <w:p w14:paraId="246D74BF" w14:textId="77777777" w:rsidR="004722FC" w:rsidRDefault="00000000">
      <w:pPr>
        <w:pStyle w:val="afffffffff1"/>
      </w:pPr>
      <w:r>
        <w:rPr>
          <w:rFonts w:hint="eastAsia"/>
        </w:rPr>
        <w:t>按规定做好食品的留样，每个品种的留样量应不少于</w:t>
      </w:r>
      <w:r>
        <w:t> </w:t>
      </w:r>
      <w:r>
        <w:t>125</w:t>
      </w:r>
      <w:r>
        <w:t> </w:t>
      </w:r>
      <w:r>
        <w:t>g</w:t>
      </w:r>
      <w:r>
        <w:rPr>
          <w:rFonts w:hint="eastAsia"/>
        </w:rPr>
        <w:t>，留样时间应不少于</w:t>
      </w:r>
      <w:r>
        <w:t> </w:t>
      </w:r>
      <w:r>
        <w:t>48</w:t>
      </w:r>
      <w:r>
        <w:t> </w:t>
      </w:r>
      <w:r>
        <w:t>h</w:t>
      </w:r>
      <w:r>
        <w:rPr>
          <w:rFonts w:hint="eastAsia"/>
        </w:rPr>
        <w:t>。</w:t>
      </w:r>
    </w:p>
    <w:p w14:paraId="162489F9" w14:textId="77777777" w:rsidR="004722FC" w:rsidRDefault="00000000">
      <w:pPr>
        <w:pStyle w:val="affc"/>
        <w:spacing w:before="240" w:after="240"/>
      </w:pPr>
      <w:bookmarkStart w:id="46" w:name="_Toc187063894"/>
      <w:r>
        <w:rPr>
          <w:rFonts w:hint="eastAsia"/>
        </w:rPr>
        <w:t>标签标识</w:t>
      </w:r>
      <w:bookmarkEnd w:id="46"/>
    </w:p>
    <w:p w14:paraId="12CDCCFB" w14:textId="77777777" w:rsidR="004722FC" w:rsidRDefault="00000000">
      <w:pPr>
        <w:pStyle w:val="affd"/>
        <w:spacing w:before="120" w:after="120"/>
      </w:pPr>
      <w:r>
        <w:rPr>
          <w:rFonts w:hint="eastAsia"/>
        </w:rPr>
        <w:t>预包装食品</w:t>
      </w:r>
    </w:p>
    <w:p w14:paraId="7C3D8382" w14:textId="77777777" w:rsidR="004722FC" w:rsidRDefault="00000000">
      <w:pPr>
        <w:pStyle w:val="afffffffff1"/>
      </w:pPr>
      <w:r>
        <w:rPr>
          <w:rFonts w:hint="eastAsia"/>
        </w:rPr>
        <w:t>产品标识应符合销售地相关标签标识的规定。</w:t>
      </w:r>
    </w:p>
    <w:p w14:paraId="5EEB199F" w14:textId="77777777" w:rsidR="004722FC" w:rsidRDefault="00000000">
      <w:pPr>
        <w:pStyle w:val="afffffffff1"/>
      </w:pPr>
      <w:r>
        <w:rPr>
          <w:rFonts w:hint="eastAsia"/>
        </w:rPr>
        <w:t>营养标签应包括能量、蛋白质、脂肪、饱和脂肪、碳水化合物、糖、反式脂肪酸、钠等营养素标注。标识格式见表</w:t>
      </w:r>
      <w:r>
        <w:t> </w:t>
      </w:r>
      <w:r>
        <w:rPr>
          <w:rFonts w:hint="eastAsia"/>
        </w:rPr>
        <w:t>6。</w:t>
      </w:r>
    </w:p>
    <w:p w14:paraId="7C42CB4A" w14:textId="77777777" w:rsidR="004722FC" w:rsidRDefault="00000000">
      <w:pPr>
        <w:pStyle w:val="afffffffff1"/>
      </w:pPr>
      <w:r>
        <w:rPr>
          <w:rFonts w:hint="eastAsia"/>
        </w:rPr>
        <w:t>产品在标签或宣传品中对其他营养素作营养声称和（或）营养成分功能声称时，应对相应营养素含量进行标识。</w:t>
      </w:r>
    </w:p>
    <w:p w14:paraId="297DD09E" w14:textId="77777777" w:rsidR="004722FC" w:rsidRDefault="00000000">
      <w:pPr>
        <w:pStyle w:val="aff2"/>
        <w:spacing w:before="120" w:after="120"/>
      </w:pPr>
      <w:proofErr w:type="gramStart"/>
      <w:r>
        <w:rPr>
          <w:rFonts w:hint="eastAsia"/>
        </w:rPr>
        <w:t>适老食品</w:t>
      </w:r>
      <w:proofErr w:type="gramEnd"/>
      <w:r>
        <w:rPr>
          <w:rFonts w:hint="eastAsia"/>
        </w:rPr>
        <w:t>营养成分表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24"/>
        <w:gridCol w:w="3796"/>
        <w:gridCol w:w="2312"/>
      </w:tblGrid>
      <w:tr w:rsidR="004722FC" w14:paraId="21AE2721" w14:textId="77777777">
        <w:trPr>
          <w:trHeight w:val="227"/>
          <w:tblHeader/>
          <w:jc w:val="center"/>
        </w:trPr>
        <w:tc>
          <w:tcPr>
            <w:tcW w:w="0" w:type="auto"/>
            <w:tcBorders>
              <w:top w:val="single" w:sz="8" w:space="0" w:color="auto"/>
              <w:bottom w:val="single" w:sz="8" w:space="0" w:color="auto"/>
            </w:tcBorders>
            <w:shd w:val="clear" w:color="auto" w:fill="auto"/>
            <w:vAlign w:val="center"/>
          </w:tcPr>
          <w:p w14:paraId="5AB90541" w14:textId="77777777" w:rsidR="004722FC" w:rsidRDefault="00000000">
            <w:pPr>
              <w:pStyle w:val="afffffffff9"/>
            </w:pPr>
            <w:r>
              <w:rPr>
                <w:rFonts w:hint="eastAsia"/>
              </w:rPr>
              <w:t>项目</w:t>
            </w:r>
          </w:p>
        </w:tc>
        <w:tc>
          <w:tcPr>
            <w:tcW w:w="0" w:type="auto"/>
            <w:tcBorders>
              <w:top w:val="single" w:sz="8" w:space="0" w:color="auto"/>
              <w:bottom w:val="single" w:sz="8" w:space="0" w:color="auto"/>
            </w:tcBorders>
            <w:shd w:val="clear" w:color="auto" w:fill="auto"/>
            <w:vAlign w:val="center"/>
          </w:tcPr>
          <w:p w14:paraId="070B6FE0" w14:textId="77777777" w:rsidR="004722FC" w:rsidRDefault="00000000">
            <w:pPr>
              <w:pStyle w:val="afffffffff9"/>
            </w:pPr>
            <w:r>
              <w:rPr>
                <w:rFonts w:hint="eastAsia"/>
              </w:rPr>
              <w:t>每100克（g）或100毫升（mL）或每份</w:t>
            </w:r>
          </w:p>
        </w:tc>
        <w:tc>
          <w:tcPr>
            <w:tcW w:w="0" w:type="auto"/>
            <w:tcBorders>
              <w:top w:val="single" w:sz="8" w:space="0" w:color="auto"/>
              <w:bottom w:val="single" w:sz="8" w:space="0" w:color="auto"/>
            </w:tcBorders>
            <w:shd w:val="clear" w:color="auto" w:fill="auto"/>
            <w:vAlign w:val="center"/>
          </w:tcPr>
          <w:p w14:paraId="5CCF8F02" w14:textId="77777777" w:rsidR="004722FC" w:rsidRDefault="00000000">
            <w:pPr>
              <w:pStyle w:val="afffffffff9"/>
            </w:pPr>
            <w:r>
              <w:rPr>
                <w:rFonts w:hint="eastAsia"/>
              </w:rPr>
              <w:t>营养素参考值（NRV）%</w:t>
            </w:r>
          </w:p>
        </w:tc>
      </w:tr>
      <w:tr w:rsidR="004722FC" w14:paraId="6E18CADD" w14:textId="77777777">
        <w:trPr>
          <w:trHeight w:val="227"/>
          <w:jc w:val="center"/>
        </w:trPr>
        <w:tc>
          <w:tcPr>
            <w:tcW w:w="0" w:type="auto"/>
            <w:tcBorders>
              <w:top w:val="single" w:sz="8" w:space="0" w:color="auto"/>
            </w:tcBorders>
            <w:shd w:val="clear" w:color="auto" w:fill="auto"/>
            <w:vAlign w:val="center"/>
          </w:tcPr>
          <w:p w14:paraId="311FE9F1" w14:textId="77777777" w:rsidR="004722FC" w:rsidRDefault="00000000">
            <w:pPr>
              <w:pStyle w:val="afffffffff9"/>
            </w:pPr>
            <w:r>
              <w:rPr>
                <w:rFonts w:hint="eastAsia"/>
              </w:rPr>
              <w:t>能量</w:t>
            </w:r>
            <w:r>
              <w:rPr>
                <w:rFonts w:hint="eastAsia"/>
                <w:vertAlign w:val="superscript"/>
              </w:rPr>
              <w:t>a</w:t>
            </w:r>
          </w:p>
        </w:tc>
        <w:tc>
          <w:tcPr>
            <w:tcW w:w="0" w:type="auto"/>
            <w:tcBorders>
              <w:top w:val="single" w:sz="8" w:space="0" w:color="auto"/>
            </w:tcBorders>
            <w:shd w:val="clear" w:color="auto" w:fill="auto"/>
            <w:vAlign w:val="center"/>
          </w:tcPr>
          <w:p w14:paraId="305E8AEF" w14:textId="77777777" w:rsidR="004722FC" w:rsidRDefault="00000000">
            <w:pPr>
              <w:pStyle w:val="afffffffff9"/>
            </w:pPr>
            <w:r>
              <w:rPr>
                <w:rFonts w:hint="eastAsia"/>
              </w:rPr>
              <w:t>千焦（kJ）</w:t>
            </w:r>
          </w:p>
        </w:tc>
        <w:tc>
          <w:tcPr>
            <w:tcW w:w="0" w:type="auto"/>
            <w:tcBorders>
              <w:top w:val="single" w:sz="8" w:space="0" w:color="auto"/>
            </w:tcBorders>
            <w:shd w:val="clear" w:color="auto" w:fill="auto"/>
            <w:vAlign w:val="center"/>
          </w:tcPr>
          <w:p w14:paraId="3604B822" w14:textId="77777777" w:rsidR="004722FC" w:rsidRDefault="00000000">
            <w:pPr>
              <w:pStyle w:val="afffffffff9"/>
            </w:pPr>
            <w:r>
              <w:rPr>
                <w:rFonts w:hint="eastAsia"/>
              </w:rPr>
              <w:t>%</w:t>
            </w:r>
          </w:p>
        </w:tc>
      </w:tr>
      <w:tr w:rsidR="004722FC" w14:paraId="1C7913EA" w14:textId="77777777">
        <w:trPr>
          <w:trHeight w:val="227"/>
          <w:jc w:val="center"/>
        </w:trPr>
        <w:tc>
          <w:tcPr>
            <w:tcW w:w="0" w:type="auto"/>
            <w:shd w:val="clear" w:color="auto" w:fill="auto"/>
            <w:vAlign w:val="center"/>
          </w:tcPr>
          <w:p w14:paraId="482B6A4F" w14:textId="77777777" w:rsidR="004722FC" w:rsidRDefault="00000000">
            <w:pPr>
              <w:pStyle w:val="afffffffff9"/>
            </w:pPr>
            <w:r>
              <w:rPr>
                <w:rFonts w:hint="eastAsia"/>
              </w:rPr>
              <w:t>蛋白质</w:t>
            </w:r>
          </w:p>
        </w:tc>
        <w:tc>
          <w:tcPr>
            <w:tcW w:w="0" w:type="auto"/>
            <w:shd w:val="clear" w:color="auto" w:fill="auto"/>
            <w:vAlign w:val="center"/>
          </w:tcPr>
          <w:p w14:paraId="449A3370" w14:textId="77777777" w:rsidR="004722FC" w:rsidRDefault="00000000">
            <w:pPr>
              <w:pStyle w:val="afffffffff9"/>
            </w:pPr>
            <w:r>
              <w:rPr>
                <w:rFonts w:hint="eastAsia"/>
              </w:rPr>
              <w:t>克（g）</w:t>
            </w:r>
          </w:p>
        </w:tc>
        <w:tc>
          <w:tcPr>
            <w:tcW w:w="0" w:type="auto"/>
            <w:shd w:val="clear" w:color="auto" w:fill="auto"/>
            <w:vAlign w:val="center"/>
          </w:tcPr>
          <w:p w14:paraId="6AB42840" w14:textId="77777777" w:rsidR="004722FC" w:rsidRDefault="00000000">
            <w:pPr>
              <w:pStyle w:val="afffffffff9"/>
            </w:pPr>
            <w:r>
              <w:rPr>
                <w:rFonts w:hint="eastAsia"/>
              </w:rPr>
              <w:t>%</w:t>
            </w:r>
          </w:p>
        </w:tc>
      </w:tr>
      <w:tr w:rsidR="004722FC" w14:paraId="269FF973" w14:textId="77777777">
        <w:trPr>
          <w:trHeight w:val="227"/>
          <w:jc w:val="center"/>
        </w:trPr>
        <w:tc>
          <w:tcPr>
            <w:tcW w:w="0" w:type="auto"/>
            <w:shd w:val="clear" w:color="auto" w:fill="auto"/>
            <w:vAlign w:val="center"/>
          </w:tcPr>
          <w:p w14:paraId="6BFDCABA" w14:textId="77777777" w:rsidR="004722FC" w:rsidRDefault="00000000">
            <w:pPr>
              <w:pStyle w:val="afffffffff9"/>
            </w:pPr>
            <w:r>
              <w:rPr>
                <w:rFonts w:hint="eastAsia"/>
              </w:rPr>
              <w:t>脂肪</w:t>
            </w:r>
          </w:p>
        </w:tc>
        <w:tc>
          <w:tcPr>
            <w:tcW w:w="0" w:type="auto"/>
            <w:shd w:val="clear" w:color="auto" w:fill="auto"/>
            <w:vAlign w:val="center"/>
          </w:tcPr>
          <w:p w14:paraId="02572FCB" w14:textId="77777777" w:rsidR="004722FC" w:rsidRDefault="00000000">
            <w:pPr>
              <w:pStyle w:val="afffffffff9"/>
            </w:pPr>
            <w:r>
              <w:rPr>
                <w:rFonts w:hint="eastAsia"/>
              </w:rPr>
              <w:t>克（g）</w:t>
            </w:r>
          </w:p>
        </w:tc>
        <w:tc>
          <w:tcPr>
            <w:tcW w:w="0" w:type="auto"/>
            <w:shd w:val="clear" w:color="auto" w:fill="auto"/>
            <w:vAlign w:val="center"/>
          </w:tcPr>
          <w:p w14:paraId="65D139B6" w14:textId="77777777" w:rsidR="004722FC" w:rsidRDefault="00000000">
            <w:pPr>
              <w:pStyle w:val="afffffffff9"/>
            </w:pPr>
            <w:r>
              <w:rPr>
                <w:rFonts w:hint="eastAsia"/>
              </w:rPr>
              <w:t>%</w:t>
            </w:r>
          </w:p>
        </w:tc>
      </w:tr>
      <w:tr w:rsidR="004722FC" w14:paraId="191DA0AC" w14:textId="77777777">
        <w:trPr>
          <w:trHeight w:val="227"/>
          <w:jc w:val="center"/>
        </w:trPr>
        <w:tc>
          <w:tcPr>
            <w:tcW w:w="0" w:type="auto"/>
            <w:shd w:val="clear" w:color="auto" w:fill="auto"/>
            <w:vAlign w:val="center"/>
          </w:tcPr>
          <w:p w14:paraId="623184B2" w14:textId="77777777" w:rsidR="004722FC" w:rsidRDefault="00000000">
            <w:pPr>
              <w:pStyle w:val="afffffffff9"/>
            </w:pPr>
            <w:r>
              <w:rPr>
                <w:rFonts w:hint="eastAsia"/>
              </w:rPr>
              <w:t>——饱和脂肪</w:t>
            </w:r>
          </w:p>
        </w:tc>
        <w:tc>
          <w:tcPr>
            <w:tcW w:w="0" w:type="auto"/>
            <w:shd w:val="clear" w:color="auto" w:fill="auto"/>
            <w:vAlign w:val="center"/>
          </w:tcPr>
          <w:p w14:paraId="20BC8B4A" w14:textId="77777777" w:rsidR="004722FC" w:rsidRDefault="00000000">
            <w:pPr>
              <w:pStyle w:val="afffffffff9"/>
            </w:pPr>
            <w:r>
              <w:rPr>
                <w:rFonts w:hint="eastAsia"/>
              </w:rPr>
              <w:t>克（g）</w:t>
            </w:r>
          </w:p>
        </w:tc>
        <w:tc>
          <w:tcPr>
            <w:tcW w:w="0" w:type="auto"/>
            <w:shd w:val="clear" w:color="auto" w:fill="auto"/>
            <w:vAlign w:val="center"/>
          </w:tcPr>
          <w:p w14:paraId="7C385B90" w14:textId="77777777" w:rsidR="004722FC" w:rsidRDefault="00000000">
            <w:pPr>
              <w:pStyle w:val="afffffffff9"/>
            </w:pPr>
            <w:r>
              <w:rPr>
                <w:rFonts w:hint="eastAsia"/>
              </w:rPr>
              <w:t>%</w:t>
            </w:r>
          </w:p>
        </w:tc>
      </w:tr>
      <w:tr w:rsidR="004722FC" w14:paraId="283D41A5" w14:textId="77777777">
        <w:trPr>
          <w:trHeight w:val="227"/>
          <w:jc w:val="center"/>
        </w:trPr>
        <w:tc>
          <w:tcPr>
            <w:tcW w:w="0" w:type="auto"/>
            <w:shd w:val="clear" w:color="auto" w:fill="auto"/>
            <w:vAlign w:val="center"/>
          </w:tcPr>
          <w:p w14:paraId="20A9959E" w14:textId="77777777" w:rsidR="004722FC" w:rsidRDefault="00000000">
            <w:pPr>
              <w:pStyle w:val="afffffffff9"/>
            </w:pPr>
            <w:r>
              <w:rPr>
                <w:rFonts w:hint="eastAsia"/>
              </w:rPr>
              <w:t>——反式脂肪酸</w:t>
            </w:r>
          </w:p>
        </w:tc>
        <w:tc>
          <w:tcPr>
            <w:tcW w:w="0" w:type="auto"/>
            <w:shd w:val="clear" w:color="auto" w:fill="auto"/>
            <w:vAlign w:val="center"/>
          </w:tcPr>
          <w:p w14:paraId="24DD8B8B" w14:textId="77777777" w:rsidR="004722FC" w:rsidRDefault="00000000">
            <w:pPr>
              <w:pStyle w:val="afffffffff9"/>
            </w:pPr>
            <w:r>
              <w:rPr>
                <w:rFonts w:hint="eastAsia"/>
              </w:rPr>
              <w:t>克（g）</w:t>
            </w:r>
          </w:p>
        </w:tc>
        <w:tc>
          <w:tcPr>
            <w:tcW w:w="0" w:type="auto"/>
            <w:shd w:val="clear" w:color="auto" w:fill="auto"/>
            <w:vAlign w:val="center"/>
          </w:tcPr>
          <w:p w14:paraId="623F0F5D" w14:textId="77777777" w:rsidR="004722FC" w:rsidRDefault="004722FC">
            <w:pPr>
              <w:pStyle w:val="afffffffff9"/>
            </w:pPr>
          </w:p>
        </w:tc>
      </w:tr>
      <w:tr w:rsidR="004722FC" w14:paraId="3DCF8B0C" w14:textId="77777777">
        <w:trPr>
          <w:trHeight w:val="227"/>
          <w:jc w:val="center"/>
        </w:trPr>
        <w:tc>
          <w:tcPr>
            <w:tcW w:w="0" w:type="auto"/>
            <w:shd w:val="clear" w:color="auto" w:fill="auto"/>
            <w:vAlign w:val="center"/>
          </w:tcPr>
          <w:p w14:paraId="510C2F22" w14:textId="77777777" w:rsidR="004722FC" w:rsidRDefault="00000000">
            <w:pPr>
              <w:pStyle w:val="afffffffff9"/>
            </w:pPr>
            <w:r>
              <w:rPr>
                <w:rFonts w:hint="eastAsia"/>
              </w:rPr>
              <w:t>碳水化合物</w:t>
            </w:r>
          </w:p>
        </w:tc>
        <w:tc>
          <w:tcPr>
            <w:tcW w:w="0" w:type="auto"/>
            <w:shd w:val="clear" w:color="auto" w:fill="auto"/>
            <w:vAlign w:val="center"/>
          </w:tcPr>
          <w:p w14:paraId="5B78FD2C" w14:textId="77777777" w:rsidR="004722FC" w:rsidRDefault="00000000">
            <w:pPr>
              <w:pStyle w:val="afffffffff9"/>
            </w:pPr>
            <w:r>
              <w:rPr>
                <w:rFonts w:hint="eastAsia"/>
              </w:rPr>
              <w:t>克（g）</w:t>
            </w:r>
          </w:p>
        </w:tc>
        <w:tc>
          <w:tcPr>
            <w:tcW w:w="0" w:type="auto"/>
            <w:shd w:val="clear" w:color="auto" w:fill="auto"/>
            <w:vAlign w:val="center"/>
          </w:tcPr>
          <w:p w14:paraId="4B95684F" w14:textId="77777777" w:rsidR="004722FC" w:rsidRDefault="00000000">
            <w:pPr>
              <w:pStyle w:val="afffffffff9"/>
            </w:pPr>
            <w:r>
              <w:rPr>
                <w:rFonts w:hint="eastAsia"/>
              </w:rPr>
              <w:t>%</w:t>
            </w:r>
          </w:p>
        </w:tc>
      </w:tr>
      <w:tr w:rsidR="004722FC" w14:paraId="3BA50981" w14:textId="77777777">
        <w:trPr>
          <w:trHeight w:val="227"/>
          <w:jc w:val="center"/>
        </w:trPr>
        <w:tc>
          <w:tcPr>
            <w:tcW w:w="0" w:type="auto"/>
            <w:shd w:val="clear" w:color="auto" w:fill="auto"/>
            <w:vAlign w:val="center"/>
          </w:tcPr>
          <w:p w14:paraId="5E1617DC" w14:textId="77777777" w:rsidR="004722FC" w:rsidRDefault="00000000">
            <w:pPr>
              <w:pStyle w:val="afffffffff9"/>
            </w:pPr>
            <w:r>
              <w:rPr>
                <w:rFonts w:hint="eastAsia"/>
              </w:rPr>
              <w:t>——</w:t>
            </w:r>
            <w:r>
              <w:rPr>
                <w:rFonts w:hint="eastAsia"/>
                <w:color w:val="C00000"/>
              </w:rPr>
              <w:t>糖</w:t>
            </w:r>
            <w:r>
              <w:rPr>
                <w:rFonts w:hint="eastAsia"/>
                <w:color w:val="C00000"/>
                <w:vertAlign w:val="superscript"/>
              </w:rPr>
              <w:t>b</w:t>
            </w:r>
          </w:p>
        </w:tc>
        <w:tc>
          <w:tcPr>
            <w:tcW w:w="0" w:type="auto"/>
            <w:shd w:val="clear" w:color="auto" w:fill="auto"/>
            <w:vAlign w:val="center"/>
          </w:tcPr>
          <w:p w14:paraId="109E3E39" w14:textId="77777777" w:rsidR="004722FC" w:rsidRDefault="00000000">
            <w:pPr>
              <w:pStyle w:val="afffffffff9"/>
            </w:pPr>
            <w:r>
              <w:rPr>
                <w:rFonts w:hint="eastAsia"/>
              </w:rPr>
              <w:t>克（g）</w:t>
            </w:r>
          </w:p>
        </w:tc>
        <w:tc>
          <w:tcPr>
            <w:tcW w:w="0" w:type="auto"/>
            <w:shd w:val="clear" w:color="auto" w:fill="auto"/>
            <w:vAlign w:val="center"/>
          </w:tcPr>
          <w:p w14:paraId="21C5C862" w14:textId="77777777" w:rsidR="004722FC" w:rsidRDefault="004722FC">
            <w:pPr>
              <w:pStyle w:val="afffffffff9"/>
            </w:pPr>
          </w:p>
        </w:tc>
      </w:tr>
      <w:tr w:rsidR="004722FC" w14:paraId="7AD5BB46" w14:textId="77777777">
        <w:trPr>
          <w:trHeight w:val="227"/>
          <w:jc w:val="center"/>
        </w:trPr>
        <w:tc>
          <w:tcPr>
            <w:tcW w:w="0" w:type="auto"/>
            <w:tcBorders>
              <w:bottom w:val="single" w:sz="8" w:space="0" w:color="auto"/>
            </w:tcBorders>
            <w:shd w:val="clear" w:color="auto" w:fill="auto"/>
            <w:vAlign w:val="center"/>
          </w:tcPr>
          <w:p w14:paraId="456A72A7" w14:textId="77777777" w:rsidR="004722FC" w:rsidRDefault="00000000">
            <w:pPr>
              <w:pStyle w:val="afffffffff9"/>
            </w:pPr>
            <w:r>
              <w:rPr>
                <w:rFonts w:hint="eastAsia"/>
              </w:rPr>
              <w:t>钠</w:t>
            </w:r>
          </w:p>
        </w:tc>
        <w:tc>
          <w:tcPr>
            <w:tcW w:w="0" w:type="auto"/>
            <w:tcBorders>
              <w:bottom w:val="single" w:sz="8" w:space="0" w:color="auto"/>
            </w:tcBorders>
            <w:shd w:val="clear" w:color="auto" w:fill="auto"/>
            <w:vAlign w:val="center"/>
          </w:tcPr>
          <w:p w14:paraId="1FBD53E0" w14:textId="77777777" w:rsidR="004722FC" w:rsidRDefault="00000000">
            <w:pPr>
              <w:pStyle w:val="afffffffff9"/>
            </w:pPr>
            <w:r>
              <w:rPr>
                <w:rFonts w:hint="eastAsia"/>
              </w:rPr>
              <w:t>毫克（mg）</w:t>
            </w:r>
          </w:p>
        </w:tc>
        <w:tc>
          <w:tcPr>
            <w:tcW w:w="0" w:type="auto"/>
            <w:tcBorders>
              <w:bottom w:val="single" w:sz="8" w:space="0" w:color="auto"/>
            </w:tcBorders>
            <w:shd w:val="clear" w:color="auto" w:fill="auto"/>
            <w:vAlign w:val="center"/>
          </w:tcPr>
          <w:p w14:paraId="3D477EBC" w14:textId="77777777" w:rsidR="004722FC" w:rsidRDefault="00000000">
            <w:pPr>
              <w:pStyle w:val="afffffffff9"/>
            </w:pPr>
            <w:r>
              <w:rPr>
                <w:rFonts w:hint="eastAsia"/>
              </w:rPr>
              <w:t>%</w:t>
            </w:r>
          </w:p>
        </w:tc>
      </w:tr>
      <w:tr w:rsidR="004722FC" w14:paraId="429EF29B" w14:textId="77777777">
        <w:trPr>
          <w:trHeight w:val="568"/>
          <w:jc w:val="center"/>
        </w:trPr>
        <w:tc>
          <w:tcPr>
            <w:tcW w:w="0" w:type="auto"/>
            <w:gridSpan w:val="3"/>
            <w:tcBorders>
              <w:top w:val="single" w:sz="8" w:space="0" w:color="auto"/>
              <w:bottom w:val="single" w:sz="8" w:space="0" w:color="auto"/>
            </w:tcBorders>
            <w:shd w:val="clear" w:color="auto" w:fill="auto"/>
            <w:vAlign w:val="center"/>
          </w:tcPr>
          <w:p w14:paraId="747E697B" w14:textId="77777777" w:rsidR="004722FC" w:rsidRDefault="00000000">
            <w:pPr>
              <w:pStyle w:val="afff2"/>
            </w:pPr>
            <w:r>
              <w:rPr>
                <w:rFonts w:hint="eastAsia"/>
                <w:vertAlign w:val="superscript"/>
              </w:rPr>
              <w:t>a</w:t>
            </w:r>
            <w:r>
              <w:rPr>
                <w:rFonts w:hint="eastAsia"/>
              </w:rPr>
              <w:t xml:space="preserve"> 蛋白质、脂肪、碳水化合物供能分别占总能量的 13%、27%与 60%</w:t>
            </w:r>
          </w:p>
          <w:p w14:paraId="30A19A08" w14:textId="77777777" w:rsidR="004722FC" w:rsidRDefault="00000000">
            <w:pPr>
              <w:pStyle w:val="afff2"/>
              <w:numPr>
                <w:ilvl w:val="0"/>
                <w:numId w:val="0"/>
              </w:numPr>
              <w:ind w:left="737"/>
            </w:pPr>
            <w:r>
              <w:rPr>
                <w:rFonts w:hint="eastAsia"/>
                <w:vertAlign w:val="superscript"/>
              </w:rPr>
              <w:t>b</w:t>
            </w:r>
            <w:r>
              <w:rPr>
                <w:rFonts w:hint="eastAsia"/>
              </w:rPr>
              <w:t xml:space="preserve"> 专用于营养标示的糖特指食品中葡萄糖、果糖、蔗糖、麦芽糖、乳糖、半乳糖质量之和</w:t>
            </w:r>
          </w:p>
        </w:tc>
      </w:tr>
    </w:tbl>
    <w:p w14:paraId="66CE0C02" w14:textId="77777777" w:rsidR="004722FC" w:rsidRDefault="00000000">
      <w:pPr>
        <w:pStyle w:val="afffffffff1"/>
      </w:pPr>
      <w:r>
        <w:rPr>
          <w:rFonts w:hint="eastAsia"/>
        </w:rPr>
        <w:t>应标</w:t>
      </w:r>
      <w:proofErr w:type="gramStart"/>
      <w:r>
        <w:rPr>
          <w:rFonts w:hint="eastAsia"/>
        </w:rPr>
        <w:t>示食品</w:t>
      </w:r>
      <w:proofErr w:type="gramEnd"/>
      <w:r>
        <w:rPr>
          <w:rFonts w:hint="eastAsia"/>
        </w:rPr>
        <w:t>的适宜人群、食用方法、每日或每餐食用量，必要时宜标示食用温度、调配方法或复水再制方法。</w:t>
      </w:r>
    </w:p>
    <w:p w14:paraId="09AF918E" w14:textId="77777777" w:rsidR="004722FC" w:rsidRDefault="00000000">
      <w:pPr>
        <w:pStyle w:val="afffffffff1"/>
      </w:pPr>
      <w:r>
        <w:rPr>
          <w:rFonts w:hint="eastAsia"/>
        </w:rPr>
        <w:t>产品说明书、标签标识和广告中不得声称具有保健功能和涉及疾病预防治疗功能。</w:t>
      </w:r>
    </w:p>
    <w:p w14:paraId="2F6FAC7C" w14:textId="77777777" w:rsidR="004722FC" w:rsidRDefault="00000000">
      <w:pPr>
        <w:pStyle w:val="afffffffff1"/>
      </w:pPr>
      <w:r>
        <w:rPr>
          <w:rFonts w:hint="eastAsia"/>
        </w:rPr>
        <w:t>应在标签上标明食品的贮存条件，必要时应标明开封后的贮存条件。如果开封后的预包装食品不宜贮存或不宜在原包装容器内贮存，应向消费者特别提示。</w:t>
      </w:r>
    </w:p>
    <w:p w14:paraId="6A38D7DA" w14:textId="77777777" w:rsidR="004722FC" w:rsidRDefault="00000000">
      <w:pPr>
        <w:pStyle w:val="afffffffff1"/>
      </w:pPr>
      <w:r>
        <w:rPr>
          <w:rFonts w:hint="eastAsia"/>
        </w:rPr>
        <w:t>产品标签应标注为“适老食品”，并根据产品适宜人群标示其具体类别。</w:t>
      </w:r>
    </w:p>
    <w:p w14:paraId="21BDB8FD" w14:textId="77777777" w:rsidR="004722FC" w:rsidRDefault="00000000">
      <w:pPr>
        <w:pStyle w:val="afffffffff1"/>
      </w:pPr>
      <w:proofErr w:type="gramStart"/>
      <w:r>
        <w:rPr>
          <w:rFonts w:hint="eastAsia"/>
        </w:rPr>
        <w:t>适老营养</w:t>
      </w:r>
      <w:proofErr w:type="gramEnd"/>
      <w:r>
        <w:rPr>
          <w:rFonts w:hint="eastAsia"/>
        </w:rPr>
        <w:t>补充食品标签上应标注“与同类产品同时食用时应注意用量”。</w:t>
      </w:r>
    </w:p>
    <w:p w14:paraId="066E7FE1" w14:textId="77777777" w:rsidR="004722FC" w:rsidRDefault="00000000">
      <w:pPr>
        <w:pStyle w:val="afffffffff1"/>
      </w:pPr>
      <w:r>
        <w:rPr>
          <w:rFonts w:hint="eastAsia"/>
        </w:rPr>
        <w:t>食品生产企业可根据各地的相关规定或要求，对不同的食物类别，标注相应的食品分级、标志等。</w:t>
      </w:r>
    </w:p>
    <w:p w14:paraId="582C9688" w14:textId="77777777" w:rsidR="004722FC" w:rsidRDefault="00000000">
      <w:pPr>
        <w:pStyle w:val="afffffffff1"/>
      </w:pPr>
      <w:r>
        <w:rPr>
          <w:rFonts w:hint="eastAsia"/>
        </w:rPr>
        <w:t>标签中文字的字号、字体、颜色应适合老年人阅读。宜增加电子播报标签，方便老人理解标签内容。</w:t>
      </w:r>
    </w:p>
    <w:p w14:paraId="4197B74C" w14:textId="77777777" w:rsidR="004722FC" w:rsidRDefault="00000000">
      <w:pPr>
        <w:pStyle w:val="affd"/>
        <w:spacing w:before="120" w:after="120"/>
      </w:pPr>
      <w:r>
        <w:rPr>
          <w:rFonts w:hint="eastAsia"/>
        </w:rPr>
        <w:lastRenderedPageBreak/>
        <w:t>现制现售食品</w:t>
      </w:r>
    </w:p>
    <w:p w14:paraId="745FBAEB" w14:textId="77777777" w:rsidR="004722FC" w:rsidRDefault="00000000">
      <w:pPr>
        <w:pStyle w:val="affe"/>
        <w:spacing w:before="120" w:after="120"/>
      </w:pPr>
      <w:r>
        <w:rPr>
          <w:rFonts w:hint="eastAsia"/>
        </w:rPr>
        <w:t>营养标示</w:t>
      </w:r>
    </w:p>
    <w:p w14:paraId="1792C12F" w14:textId="77777777" w:rsidR="004722FC" w:rsidRDefault="00000000">
      <w:pPr>
        <w:pStyle w:val="afffff5"/>
        <w:ind w:firstLine="420"/>
      </w:pPr>
      <w:r>
        <w:rPr>
          <w:rFonts w:hint="eastAsia"/>
        </w:rPr>
        <w:t>生产企业宜参考</w:t>
      </w:r>
      <w:r>
        <w:t> </w:t>
      </w:r>
      <w:r>
        <w:rPr>
          <w:rFonts w:hint="eastAsia"/>
        </w:rPr>
        <w:t>7.1</w:t>
      </w:r>
      <w:r>
        <w:t> </w:t>
      </w:r>
      <w:r>
        <w:rPr>
          <w:rFonts w:hint="eastAsia"/>
        </w:rPr>
        <w:t>要求进行营养信息标示。营养标示包括营养成分表、营养声称和营养成分功能声称。标识方式可采用实体标签或电子标签的方式标示。</w:t>
      </w:r>
    </w:p>
    <w:p w14:paraId="7409ECA1" w14:textId="77777777" w:rsidR="004722FC" w:rsidRDefault="00000000">
      <w:pPr>
        <w:pStyle w:val="affe"/>
        <w:spacing w:before="120" w:after="120"/>
      </w:pPr>
      <w:r>
        <w:rPr>
          <w:rFonts w:hint="eastAsia"/>
        </w:rPr>
        <w:t>营养标示内容</w:t>
      </w:r>
    </w:p>
    <w:p w14:paraId="3BC7E469" w14:textId="77777777" w:rsidR="004722FC" w:rsidRDefault="00000000">
      <w:pPr>
        <w:pStyle w:val="afffff5"/>
        <w:ind w:firstLine="420"/>
      </w:pPr>
      <w:r>
        <w:rPr>
          <w:rFonts w:hint="eastAsia"/>
        </w:rPr>
        <w:t>基本标示的内容包括能量、蛋白质、脂肪、饱和脂肪、碳水化合物、膳食纤维以及钠等营养素含量值及其占营养素参考值 (NRV) 的百分比。营养成分表的标示格式见表</w:t>
      </w:r>
      <w:r>
        <w:t> </w:t>
      </w:r>
      <w:r>
        <w:rPr>
          <w:rFonts w:hint="eastAsia"/>
        </w:rPr>
        <w:t>6。</w:t>
      </w:r>
    </w:p>
    <w:p w14:paraId="7E9256CC" w14:textId="77777777" w:rsidR="004722FC" w:rsidRDefault="004722FC">
      <w:pPr>
        <w:pStyle w:val="afffff5"/>
        <w:ind w:firstLine="420"/>
      </w:pPr>
    </w:p>
    <w:p w14:paraId="4F18DB53" w14:textId="77777777" w:rsidR="004722FC" w:rsidRDefault="004722FC">
      <w:pPr>
        <w:pStyle w:val="afffff5"/>
        <w:ind w:firstLine="420"/>
        <w:sectPr w:rsidR="004722FC">
          <w:pgSz w:w="11906" w:h="16838"/>
          <w:pgMar w:top="2410" w:right="1134" w:bottom="1134" w:left="1134" w:header="1418" w:footer="1134" w:gutter="284"/>
          <w:pgNumType w:start="1"/>
          <w:cols w:space="425"/>
          <w:formProt w:val="0"/>
          <w:docGrid w:linePitch="312"/>
        </w:sectPr>
      </w:pPr>
    </w:p>
    <w:p w14:paraId="07A2EBE1" w14:textId="77777777" w:rsidR="004722FC" w:rsidRDefault="004722FC">
      <w:pPr>
        <w:pStyle w:val="af8"/>
        <w:rPr>
          <w:rFonts w:hint="eastAsia"/>
          <w:vanish w:val="0"/>
        </w:rPr>
      </w:pPr>
      <w:bookmarkStart w:id="47" w:name="BookMark5"/>
      <w:bookmarkEnd w:id="21"/>
    </w:p>
    <w:p w14:paraId="103FB95C" w14:textId="77777777" w:rsidR="004722FC" w:rsidRDefault="004722FC">
      <w:pPr>
        <w:pStyle w:val="afe"/>
        <w:rPr>
          <w:vanish w:val="0"/>
        </w:rPr>
      </w:pPr>
    </w:p>
    <w:p w14:paraId="77B6AEBF" w14:textId="77777777" w:rsidR="004722FC" w:rsidRDefault="00000000">
      <w:pPr>
        <w:pStyle w:val="aff3"/>
        <w:spacing w:before="60" w:after="120"/>
      </w:pPr>
      <w:r>
        <w:br/>
      </w:r>
      <w:bookmarkStart w:id="48" w:name="_Toc187063895"/>
      <w:r>
        <w:rPr>
          <w:rFonts w:hint="eastAsia"/>
        </w:rPr>
        <w:t>（资料性）</w:t>
      </w:r>
      <w:r>
        <w:br/>
      </w:r>
      <w:r>
        <w:rPr>
          <w:rFonts w:hint="eastAsia"/>
        </w:rPr>
        <w:t>老年人能量及主要营养素参考摄入量</w:t>
      </w:r>
      <w:bookmarkEnd w:id="48"/>
    </w:p>
    <w:p w14:paraId="365ADBA9" w14:textId="77777777" w:rsidR="004722FC" w:rsidRDefault="00000000">
      <w:pPr>
        <w:pStyle w:val="affffffffff8"/>
      </w:pPr>
      <w:r>
        <w:rPr>
          <w:rFonts w:hint="eastAsia"/>
        </w:rPr>
        <w:t>老年人能量及主要营养素参考摄入量(表中推荐量按人均体重60</w:t>
      </w:r>
      <w:r>
        <w:t> </w:t>
      </w:r>
      <w:r>
        <w:rPr>
          <w:rFonts w:hint="eastAsia"/>
        </w:rPr>
        <w:t>kg计算，体重较轻的老年人可按实际体重比例折算)。</w:t>
      </w:r>
    </w:p>
    <w:p w14:paraId="56A9A90D" w14:textId="77777777" w:rsidR="004722FC" w:rsidRDefault="00000000">
      <w:pPr>
        <w:pStyle w:val="affffffffff9"/>
        <w:ind w:firstLine="360"/>
      </w:pPr>
      <w:r>
        <w:rPr>
          <w:rFonts w:hint="eastAsia"/>
        </w:rPr>
        <w:t>能量和宏量营养素可接受范围见表A.1。</w:t>
      </w:r>
    </w:p>
    <w:p w14:paraId="45C73C93" w14:textId="77777777" w:rsidR="004722FC" w:rsidRDefault="00000000">
      <w:pPr>
        <w:pStyle w:val="aff"/>
        <w:spacing w:before="120" w:after="120"/>
      </w:pPr>
      <w:r>
        <w:rPr>
          <w:rFonts w:hint="eastAsia"/>
        </w:rPr>
        <w:t>能量和宏量营养素可接受范围</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87"/>
        <w:gridCol w:w="704"/>
        <w:gridCol w:w="877"/>
        <w:gridCol w:w="877"/>
        <w:gridCol w:w="877"/>
        <w:gridCol w:w="877"/>
        <w:gridCol w:w="877"/>
        <w:gridCol w:w="878"/>
        <w:gridCol w:w="880"/>
      </w:tblGrid>
      <w:tr w:rsidR="004722FC" w14:paraId="504BC138" w14:textId="77777777">
        <w:trPr>
          <w:trHeight w:val="340"/>
          <w:tblHeader/>
          <w:jc w:val="center"/>
        </w:trPr>
        <w:tc>
          <w:tcPr>
            <w:tcW w:w="2487" w:type="dxa"/>
            <w:vMerge w:val="restart"/>
            <w:tcBorders>
              <w:top w:val="single" w:sz="8" w:space="0" w:color="auto"/>
            </w:tcBorders>
            <w:shd w:val="clear" w:color="auto" w:fill="auto"/>
            <w:vAlign w:val="center"/>
          </w:tcPr>
          <w:p w14:paraId="076BBFFA" w14:textId="77777777" w:rsidR="004722FC" w:rsidRDefault="00000000">
            <w:pPr>
              <w:autoSpaceDE w:val="0"/>
              <w:autoSpaceDN w:val="0"/>
              <w:jc w:val="center"/>
              <w:rPr>
                <w:rFonts w:ascii="宋体" w:hAnsi="Times New Roman"/>
                <w:sz w:val="18"/>
              </w:rPr>
            </w:pPr>
            <w:r>
              <w:rPr>
                <w:rFonts w:ascii="宋体" w:hAnsi="Times New Roman" w:hint="eastAsia"/>
                <w:sz w:val="18"/>
              </w:rPr>
              <w:t>能量和宏量营养素</w:t>
            </w:r>
          </w:p>
        </w:tc>
        <w:tc>
          <w:tcPr>
            <w:tcW w:w="6847" w:type="dxa"/>
            <w:gridSpan w:val="8"/>
            <w:tcBorders>
              <w:top w:val="single" w:sz="8" w:space="0" w:color="auto"/>
              <w:bottom w:val="single" w:sz="8" w:space="0" w:color="auto"/>
            </w:tcBorders>
            <w:shd w:val="clear" w:color="auto" w:fill="auto"/>
            <w:vAlign w:val="center"/>
          </w:tcPr>
          <w:p w14:paraId="4BB094DD" w14:textId="77777777" w:rsidR="004722FC" w:rsidRDefault="00000000">
            <w:pPr>
              <w:autoSpaceDE w:val="0"/>
              <w:autoSpaceDN w:val="0"/>
              <w:jc w:val="center"/>
              <w:rPr>
                <w:rFonts w:ascii="宋体" w:hAnsi="Times New Roman"/>
                <w:sz w:val="18"/>
              </w:rPr>
            </w:pPr>
            <w:r>
              <w:rPr>
                <w:rFonts w:ascii="宋体" w:hAnsi="Times New Roman" w:hint="eastAsia"/>
                <w:sz w:val="18"/>
              </w:rPr>
              <w:t>每日推荐摄入量/宏量营养素可接受范围</w:t>
            </w:r>
          </w:p>
        </w:tc>
      </w:tr>
      <w:tr w:rsidR="004722FC" w14:paraId="7D92F9E9" w14:textId="77777777">
        <w:trPr>
          <w:trHeight w:val="340"/>
          <w:jc w:val="center"/>
        </w:trPr>
        <w:tc>
          <w:tcPr>
            <w:tcW w:w="2487" w:type="dxa"/>
            <w:vMerge/>
            <w:shd w:val="clear" w:color="auto" w:fill="auto"/>
            <w:vAlign w:val="center"/>
          </w:tcPr>
          <w:p w14:paraId="05406082" w14:textId="77777777" w:rsidR="004722FC" w:rsidRDefault="004722FC">
            <w:pPr>
              <w:autoSpaceDE w:val="0"/>
              <w:autoSpaceDN w:val="0"/>
              <w:jc w:val="center"/>
              <w:rPr>
                <w:rFonts w:ascii="宋体" w:hAnsi="Times New Roman"/>
                <w:sz w:val="18"/>
              </w:rPr>
            </w:pPr>
          </w:p>
        </w:tc>
        <w:tc>
          <w:tcPr>
            <w:tcW w:w="3335" w:type="dxa"/>
            <w:gridSpan w:val="4"/>
            <w:tcBorders>
              <w:top w:val="single" w:sz="8" w:space="0" w:color="auto"/>
            </w:tcBorders>
            <w:shd w:val="clear" w:color="auto" w:fill="auto"/>
            <w:vAlign w:val="center"/>
          </w:tcPr>
          <w:p w14:paraId="11C30291" w14:textId="77777777" w:rsidR="004722FC" w:rsidRDefault="00000000">
            <w:pPr>
              <w:autoSpaceDE w:val="0"/>
              <w:autoSpaceDN w:val="0"/>
              <w:jc w:val="center"/>
              <w:rPr>
                <w:rFonts w:ascii="宋体" w:hAnsi="Times New Roman"/>
                <w:sz w:val="18"/>
              </w:rPr>
            </w:pPr>
            <w:r>
              <w:rPr>
                <w:rFonts w:ascii="宋体" w:hAnsi="Times New Roman" w:hint="eastAsia"/>
                <w:sz w:val="18"/>
              </w:rPr>
              <w:t>65岁～74岁</w:t>
            </w:r>
          </w:p>
        </w:tc>
        <w:tc>
          <w:tcPr>
            <w:tcW w:w="3512" w:type="dxa"/>
            <w:gridSpan w:val="4"/>
            <w:tcBorders>
              <w:top w:val="single" w:sz="8" w:space="0" w:color="auto"/>
            </w:tcBorders>
            <w:shd w:val="clear" w:color="auto" w:fill="auto"/>
            <w:vAlign w:val="center"/>
          </w:tcPr>
          <w:p w14:paraId="01463604" w14:textId="77777777" w:rsidR="004722FC" w:rsidRDefault="00000000">
            <w:pPr>
              <w:autoSpaceDE w:val="0"/>
              <w:autoSpaceDN w:val="0"/>
              <w:jc w:val="center"/>
              <w:rPr>
                <w:rFonts w:ascii="宋体" w:hAnsi="Times New Roman"/>
                <w:sz w:val="18"/>
              </w:rPr>
            </w:pPr>
            <w:r>
              <w:rPr>
                <w:rFonts w:ascii="宋体" w:hAnsi="Times New Roman" w:hint="eastAsia"/>
                <w:sz w:val="18"/>
              </w:rPr>
              <w:t>≥75岁</w:t>
            </w:r>
          </w:p>
        </w:tc>
      </w:tr>
      <w:tr w:rsidR="004722FC" w14:paraId="053ABADC" w14:textId="77777777">
        <w:trPr>
          <w:trHeight w:val="340"/>
          <w:jc w:val="center"/>
        </w:trPr>
        <w:tc>
          <w:tcPr>
            <w:tcW w:w="2487" w:type="dxa"/>
            <w:vMerge/>
            <w:shd w:val="clear" w:color="auto" w:fill="auto"/>
            <w:vAlign w:val="center"/>
          </w:tcPr>
          <w:p w14:paraId="0A8A6446" w14:textId="77777777" w:rsidR="004722FC" w:rsidRDefault="004722FC">
            <w:pPr>
              <w:autoSpaceDE w:val="0"/>
              <w:autoSpaceDN w:val="0"/>
              <w:jc w:val="center"/>
              <w:rPr>
                <w:rFonts w:ascii="宋体" w:hAnsi="Times New Roman"/>
                <w:sz w:val="18"/>
              </w:rPr>
            </w:pPr>
          </w:p>
        </w:tc>
        <w:tc>
          <w:tcPr>
            <w:tcW w:w="1581" w:type="dxa"/>
            <w:gridSpan w:val="2"/>
            <w:shd w:val="clear" w:color="auto" w:fill="auto"/>
            <w:vAlign w:val="center"/>
          </w:tcPr>
          <w:p w14:paraId="7A357D69"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754" w:type="dxa"/>
            <w:gridSpan w:val="2"/>
            <w:shd w:val="clear" w:color="auto" w:fill="auto"/>
            <w:vAlign w:val="center"/>
          </w:tcPr>
          <w:p w14:paraId="711916E2" w14:textId="77777777" w:rsidR="004722FC" w:rsidRDefault="00000000">
            <w:pPr>
              <w:autoSpaceDE w:val="0"/>
              <w:autoSpaceDN w:val="0"/>
              <w:jc w:val="center"/>
              <w:rPr>
                <w:rFonts w:ascii="宋体" w:hAnsi="Times New Roman"/>
                <w:sz w:val="18"/>
              </w:rPr>
            </w:pPr>
            <w:r>
              <w:rPr>
                <w:rFonts w:ascii="宋体" w:hAnsi="Times New Roman" w:hint="eastAsia"/>
                <w:sz w:val="18"/>
              </w:rPr>
              <w:t>女</w:t>
            </w:r>
          </w:p>
        </w:tc>
        <w:tc>
          <w:tcPr>
            <w:tcW w:w="1754" w:type="dxa"/>
            <w:gridSpan w:val="2"/>
            <w:shd w:val="clear" w:color="auto" w:fill="auto"/>
            <w:vAlign w:val="center"/>
          </w:tcPr>
          <w:p w14:paraId="6A8FD21D"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758" w:type="dxa"/>
            <w:gridSpan w:val="2"/>
            <w:shd w:val="clear" w:color="auto" w:fill="auto"/>
            <w:vAlign w:val="center"/>
          </w:tcPr>
          <w:p w14:paraId="2A7C7FAC" w14:textId="77777777" w:rsidR="004722FC" w:rsidRDefault="00000000">
            <w:pPr>
              <w:autoSpaceDE w:val="0"/>
              <w:autoSpaceDN w:val="0"/>
              <w:jc w:val="center"/>
              <w:rPr>
                <w:rFonts w:ascii="宋体" w:hAnsi="Times New Roman"/>
                <w:sz w:val="18"/>
              </w:rPr>
            </w:pPr>
            <w:r>
              <w:rPr>
                <w:rFonts w:ascii="宋体" w:hAnsi="Times New Roman" w:hint="eastAsia"/>
                <w:sz w:val="18"/>
              </w:rPr>
              <w:t>女</w:t>
            </w:r>
          </w:p>
        </w:tc>
      </w:tr>
      <w:tr w:rsidR="004722FC" w14:paraId="28EDCF7D" w14:textId="77777777">
        <w:trPr>
          <w:trHeight w:val="340"/>
          <w:jc w:val="center"/>
        </w:trPr>
        <w:tc>
          <w:tcPr>
            <w:tcW w:w="2487" w:type="dxa"/>
            <w:vMerge/>
            <w:shd w:val="clear" w:color="auto" w:fill="auto"/>
            <w:vAlign w:val="center"/>
          </w:tcPr>
          <w:p w14:paraId="391F4770" w14:textId="77777777" w:rsidR="004722FC" w:rsidRDefault="004722FC">
            <w:pPr>
              <w:autoSpaceDE w:val="0"/>
              <w:autoSpaceDN w:val="0"/>
              <w:jc w:val="center"/>
              <w:rPr>
                <w:rFonts w:ascii="宋体" w:hAnsi="Times New Roman"/>
                <w:sz w:val="18"/>
              </w:rPr>
            </w:pPr>
          </w:p>
        </w:tc>
        <w:tc>
          <w:tcPr>
            <w:tcW w:w="704" w:type="dxa"/>
            <w:shd w:val="clear" w:color="auto" w:fill="auto"/>
            <w:vAlign w:val="center"/>
          </w:tcPr>
          <w:p w14:paraId="00047267" w14:textId="77777777" w:rsidR="004722FC" w:rsidRDefault="00000000">
            <w:pPr>
              <w:autoSpaceDE w:val="0"/>
              <w:autoSpaceDN w:val="0"/>
              <w:jc w:val="center"/>
              <w:rPr>
                <w:rFonts w:ascii="宋体" w:hAnsi="Times New Roman"/>
                <w:sz w:val="18"/>
              </w:rPr>
            </w:pPr>
            <w:r>
              <w:rPr>
                <w:rFonts w:ascii="宋体" w:hAnsi="Times New Roman" w:hint="eastAsia"/>
                <w:sz w:val="18"/>
              </w:rPr>
              <w:t>轻</w:t>
            </w:r>
            <w:r>
              <w:rPr>
                <w:rFonts w:ascii="宋体" w:hAnsi="Times New Roman" w:hint="eastAsia"/>
                <w:sz w:val="18"/>
                <w:vertAlign w:val="superscript"/>
              </w:rPr>
              <w:t>a</w:t>
            </w:r>
          </w:p>
        </w:tc>
        <w:tc>
          <w:tcPr>
            <w:tcW w:w="877" w:type="dxa"/>
            <w:shd w:val="clear" w:color="auto" w:fill="auto"/>
            <w:vAlign w:val="center"/>
          </w:tcPr>
          <w:p w14:paraId="45A57D4F" w14:textId="77777777" w:rsidR="004722FC" w:rsidRDefault="00000000">
            <w:pPr>
              <w:autoSpaceDE w:val="0"/>
              <w:autoSpaceDN w:val="0"/>
              <w:jc w:val="center"/>
              <w:rPr>
                <w:rFonts w:ascii="宋体" w:hAnsi="Times New Roman"/>
                <w:sz w:val="18"/>
              </w:rPr>
            </w:pPr>
            <w:r>
              <w:rPr>
                <w:rFonts w:ascii="宋体" w:hAnsi="Times New Roman" w:hint="eastAsia"/>
                <w:sz w:val="18"/>
              </w:rPr>
              <w:t>中</w:t>
            </w:r>
            <w:r>
              <w:rPr>
                <w:rFonts w:ascii="宋体" w:hAnsi="Times New Roman" w:hint="eastAsia"/>
                <w:sz w:val="18"/>
                <w:vertAlign w:val="superscript"/>
              </w:rPr>
              <w:t>a</w:t>
            </w:r>
          </w:p>
        </w:tc>
        <w:tc>
          <w:tcPr>
            <w:tcW w:w="877" w:type="dxa"/>
            <w:shd w:val="clear" w:color="auto" w:fill="auto"/>
            <w:vAlign w:val="center"/>
          </w:tcPr>
          <w:p w14:paraId="78C519C3" w14:textId="77777777" w:rsidR="004722FC" w:rsidRDefault="00000000">
            <w:pPr>
              <w:autoSpaceDE w:val="0"/>
              <w:autoSpaceDN w:val="0"/>
              <w:jc w:val="center"/>
              <w:rPr>
                <w:rFonts w:ascii="宋体" w:hAnsi="Times New Roman"/>
                <w:sz w:val="18"/>
              </w:rPr>
            </w:pPr>
            <w:r>
              <w:rPr>
                <w:rFonts w:ascii="宋体" w:hAnsi="Times New Roman" w:hint="eastAsia"/>
                <w:sz w:val="18"/>
              </w:rPr>
              <w:t>轻</w:t>
            </w:r>
            <w:r>
              <w:rPr>
                <w:rFonts w:ascii="宋体" w:hAnsi="Times New Roman" w:hint="eastAsia"/>
                <w:sz w:val="18"/>
                <w:vertAlign w:val="superscript"/>
              </w:rPr>
              <w:t>a</w:t>
            </w:r>
          </w:p>
        </w:tc>
        <w:tc>
          <w:tcPr>
            <w:tcW w:w="877" w:type="dxa"/>
            <w:shd w:val="clear" w:color="auto" w:fill="auto"/>
            <w:vAlign w:val="center"/>
          </w:tcPr>
          <w:p w14:paraId="3C7A4247" w14:textId="77777777" w:rsidR="004722FC" w:rsidRDefault="00000000">
            <w:pPr>
              <w:autoSpaceDE w:val="0"/>
              <w:autoSpaceDN w:val="0"/>
              <w:jc w:val="center"/>
              <w:rPr>
                <w:rFonts w:ascii="宋体" w:hAnsi="Times New Roman"/>
                <w:sz w:val="18"/>
              </w:rPr>
            </w:pPr>
            <w:r>
              <w:rPr>
                <w:rFonts w:ascii="宋体" w:hAnsi="Times New Roman" w:hint="eastAsia"/>
                <w:sz w:val="18"/>
              </w:rPr>
              <w:t>中</w:t>
            </w:r>
            <w:r>
              <w:rPr>
                <w:rFonts w:ascii="宋体" w:hAnsi="Times New Roman" w:hint="eastAsia"/>
                <w:sz w:val="18"/>
                <w:vertAlign w:val="superscript"/>
              </w:rPr>
              <w:t>a</w:t>
            </w:r>
          </w:p>
        </w:tc>
        <w:tc>
          <w:tcPr>
            <w:tcW w:w="877" w:type="dxa"/>
            <w:shd w:val="clear" w:color="auto" w:fill="auto"/>
            <w:vAlign w:val="center"/>
          </w:tcPr>
          <w:p w14:paraId="394D821F" w14:textId="77777777" w:rsidR="004722FC" w:rsidRDefault="00000000">
            <w:pPr>
              <w:autoSpaceDE w:val="0"/>
              <w:autoSpaceDN w:val="0"/>
              <w:jc w:val="center"/>
              <w:rPr>
                <w:rFonts w:ascii="宋体" w:hAnsi="Times New Roman"/>
                <w:sz w:val="18"/>
              </w:rPr>
            </w:pPr>
            <w:r>
              <w:rPr>
                <w:rFonts w:ascii="宋体" w:hAnsi="Times New Roman" w:hint="eastAsia"/>
                <w:sz w:val="18"/>
              </w:rPr>
              <w:t>轻</w:t>
            </w:r>
            <w:r>
              <w:rPr>
                <w:rFonts w:ascii="宋体" w:hAnsi="Times New Roman" w:hint="eastAsia"/>
                <w:sz w:val="18"/>
                <w:vertAlign w:val="superscript"/>
              </w:rPr>
              <w:t>a</w:t>
            </w:r>
          </w:p>
        </w:tc>
        <w:tc>
          <w:tcPr>
            <w:tcW w:w="877" w:type="dxa"/>
            <w:shd w:val="clear" w:color="auto" w:fill="auto"/>
            <w:vAlign w:val="center"/>
          </w:tcPr>
          <w:p w14:paraId="6D85C16A" w14:textId="77777777" w:rsidR="004722FC" w:rsidRDefault="00000000">
            <w:pPr>
              <w:autoSpaceDE w:val="0"/>
              <w:autoSpaceDN w:val="0"/>
              <w:jc w:val="center"/>
              <w:rPr>
                <w:rFonts w:ascii="宋体" w:hAnsi="Times New Roman"/>
                <w:sz w:val="18"/>
              </w:rPr>
            </w:pPr>
            <w:r>
              <w:rPr>
                <w:rFonts w:ascii="宋体" w:hAnsi="Times New Roman" w:hint="eastAsia"/>
                <w:sz w:val="18"/>
              </w:rPr>
              <w:t>中</w:t>
            </w:r>
            <w:r>
              <w:rPr>
                <w:rFonts w:ascii="宋体" w:hAnsi="Times New Roman" w:hint="eastAsia"/>
                <w:sz w:val="18"/>
                <w:vertAlign w:val="superscript"/>
              </w:rPr>
              <w:t>a</w:t>
            </w:r>
          </w:p>
        </w:tc>
        <w:tc>
          <w:tcPr>
            <w:tcW w:w="878" w:type="dxa"/>
            <w:shd w:val="clear" w:color="auto" w:fill="auto"/>
            <w:vAlign w:val="center"/>
          </w:tcPr>
          <w:p w14:paraId="3F59FDC3" w14:textId="77777777" w:rsidR="004722FC" w:rsidRDefault="00000000">
            <w:pPr>
              <w:autoSpaceDE w:val="0"/>
              <w:autoSpaceDN w:val="0"/>
              <w:jc w:val="center"/>
              <w:rPr>
                <w:rFonts w:ascii="宋体" w:hAnsi="Times New Roman"/>
                <w:sz w:val="18"/>
              </w:rPr>
            </w:pPr>
            <w:r>
              <w:rPr>
                <w:rFonts w:ascii="宋体" w:hAnsi="Times New Roman" w:hint="eastAsia"/>
                <w:sz w:val="18"/>
              </w:rPr>
              <w:t>轻</w:t>
            </w:r>
            <w:r>
              <w:rPr>
                <w:rFonts w:ascii="宋体" w:hAnsi="Times New Roman" w:hint="eastAsia"/>
                <w:sz w:val="18"/>
                <w:vertAlign w:val="superscript"/>
              </w:rPr>
              <w:t>a</w:t>
            </w:r>
          </w:p>
        </w:tc>
        <w:tc>
          <w:tcPr>
            <w:tcW w:w="880" w:type="dxa"/>
            <w:shd w:val="clear" w:color="auto" w:fill="auto"/>
            <w:vAlign w:val="center"/>
          </w:tcPr>
          <w:p w14:paraId="7A68FE39" w14:textId="77777777" w:rsidR="004722FC" w:rsidRDefault="00000000">
            <w:pPr>
              <w:autoSpaceDE w:val="0"/>
              <w:autoSpaceDN w:val="0"/>
              <w:jc w:val="center"/>
              <w:rPr>
                <w:rFonts w:ascii="宋体" w:hAnsi="Times New Roman"/>
                <w:sz w:val="18"/>
              </w:rPr>
            </w:pPr>
            <w:r>
              <w:rPr>
                <w:rFonts w:ascii="宋体" w:hAnsi="Times New Roman" w:hint="eastAsia"/>
                <w:sz w:val="18"/>
              </w:rPr>
              <w:t>中</w:t>
            </w:r>
            <w:r>
              <w:rPr>
                <w:rFonts w:ascii="宋体" w:hAnsi="Times New Roman" w:hint="eastAsia"/>
                <w:sz w:val="18"/>
                <w:vertAlign w:val="superscript"/>
              </w:rPr>
              <w:t>a</w:t>
            </w:r>
          </w:p>
        </w:tc>
      </w:tr>
      <w:tr w:rsidR="004722FC" w14:paraId="0249F42E" w14:textId="77777777">
        <w:trPr>
          <w:trHeight w:val="340"/>
          <w:jc w:val="center"/>
        </w:trPr>
        <w:tc>
          <w:tcPr>
            <w:tcW w:w="2487" w:type="dxa"/>
            <w:shd w:val="clear" w:color="auto" w:fill="auto"/>
            <w:vAlign w:val="center"/>
          </w:tcPr>
          <w:p w14:paraId="463DAEC6" w14:textId="77777777" w:rsidR="004722FC" w:rsidRDefault="00000000">
            <w:pPr>
              <w:autoSpaceDE w:val="0"/>
              <w:autoSpaceDN w:val="0"/>
              <w:jc w:val="center"/>
              <w:rPr>
                <w:rFonts w:ascii="宋体" w:hAnsi="Times New Roman"/>
                <w:sz w:val="18"/>
              </w:rPr>
            </w:pPr>
            <w:r>
              <w:rPr>
                <w:rFonts w:ascii="宋体" w:hAnsi="Times New Roman" w:hint="eastAsia"/>
                <w:sz w:val="18"/>
              </w:rPr>
              <w:t>能量 /(kcal/d)</w:t>
            </w:r>
          </w:p>
        </w:tc>
        <w:tc>
          <w:tcPr>
            <w:tcW w:w="704" w:type="dxa"/>
            <w:shd w:val="clear" w:color="auto" w:fill="auto"/>
            <w:vAlign w:val="center"/>
          </w:tcPr>
          <w:p w14:paraId="4766BCE4" w14:textId="77777777" w:rsidR="004722FC" w:rsidRDefault="00000000">
            <w:pPr>
              <w:autoSpaceDE w:val="0"/>
              <w:autoSpaceDN w:val="0"/>
              <w:jc w:val="center"/>
              <w:rPr>
                <w:rFonts w:ascii="宋体" w:hAnsi="Times New Roman"/>
                <w:color w:val="000000" w:themeColor="text1"/>
                <w:sz w:val="18"/>
              </w:rPr>
            </w:pPr>
            <w:r>
              <w:rPr>
                <w:rFonts w:ascii="宋体" w:hAnsi="Times New Roman" w:hint="eastAsia"/>
                <w:color w:val="000000" w:themeColor="text1"/>
                <w:sz w:val="18"/>
              </w:rPr>
              <w:t>1900</w:t>
            </w:r>
          </w:p>
        </w:tc>
        <w:tc>
          <w:tcPr>
            <w:tcW w:w="877" w:type="dxa"/>
            <w:shd w:val="clear" w:color="auto" w:fill="auto"/>
            <w:vAlign w:val="center"/>
          </w:tcPr>
          <w:p w14:paraId="4B69644C" w14:textId="77777777" w:rsidR="004722FC" w:rsidRDefault="00000000">
            <w:pPr>
              <w:autoSpaceDE w:val="0"/>
              <w:autoSpaceDN w:val="0"/>
              <w:jc w:val="center"/>
              <w:rPr>
                <w:rFonts w:ascii="宋体" w:hAnsi="Times New Roman"/>
                <w:color w:val="000000" w:themeColor="text1"/>
                <w:sz w:val="18"/>
              </w:rPr>
            </w:pPr>
            <w:r>
              <w:rPr>
                <w:rFonts w:ascii="宋体" w:hAnsi="Times New Roman"/>
                <w:color w:val="000000" w:themeColor="text1"/>
                <w:sz w:val="18"/>
              </w:rPr>
              <w:t>23</w:t>
            </w:r>
            <w:r>
              <w:rPr>
                <w:rFonts w:ascii="宋体" w:hAnsi="Times New Roman" w:hint="eastAsia"/>
                <w:color w:val="000000" w:themeColor="text1"/>
                <w:sz w:val="18"/>
              </w:rPr>
              <w:t>00</w:t>
            </w:r>
          </w:p>
        </w:tc>
        <w:tc>
          <w:tcPr>
            <w:tcW w:w="877" w:type="dxa"/>
            <w:shd w:val="clear" w:color="auto" w:fill="auto"/>
            <w:vAlign w:val="center"/>
          </w:tcPr>
          <w:p w14:paraId="25399FE9" w14:textId="77777777" w:rsidR="004722FC" w:rsidRDefault="00000000">
            <w:pPr>
              <w:autoSpaceDE w:val="0"/>
              <w:autoSpaceDN w:val="0"/>
              <w:jc w:val="center"/>
              <w:rPr>
                <w:rFonts w:ascii="宋体" w:hAnsi="Times New Roman"/>
                <w:color w:val="000000" w:themeColor="text1"/>
                <w:sz w:val="18"/>
              </w:rPr>
            </w:pPr>
            <w:r>
              <w:rPr>
                <w:rFonts w:ascii="宋体" w:hAnsi="Times New Roman" w:hint="eastAsia"/>
                <w:color w:val="000000" w:themeColor="text1"/>
                <w:sz w:val="18"/>
              </w:rPr>
              <w:t>1550</w:t>
            </w:r>
          </w:p>
        </w:tc>
        <w:tc>
          <w:tcPr>
            <w:tcW w:w="877" w:type="dxa"/>
            <w:shd w:val="clear" w:color="auto" w:fill="auto"/>
            <w:vAlign w:val="center"/>
          </w:tcPr>
          <w:p w14:paraId="2EB8817E" w14:textId="77777777" w:rsidR="004722FC" w:rsidRDefault="00000000">
            <w:pPr>
              <w:autoSpaceDE w:val="0"/>
              <w:autoSpaceDN w:val="0"/>
              <w:jc w:val="center"/>
              <w:rPr>
                <w:rFonts w:ascii="宋体" w:hAnsi="Times New Roman"/>
                <w:sz w:val="18"/>
              </w:rPr>
            </w:pPr>
            <w:r>
              <w:rPr>
                <w:rFonts w:ascii="宋体" w:hAnsi="Times New Roman" w:hint="eastAsia"/>
                <w:sz w:val="18"/>
              </w:rPr>
              <w:t>1850</w:t>
            </w:r>
          </w:p>
        </w:tc>
        <w:tc>
          <w:tcPr>
            <w:tcW w:w="877" w:type="dxa"/>
            <w:shd w:val="clear" w:color="auto" w:fill="auto"/>
            <w:vAlign w:val="center"/>
          </w:tcPr>
          <w:p w14:paraId="774C7C10" w14:textId="77777777" w:rsidR="004722FC" w:rsidRDefault="00000000">
            <w:pPr>
              <w:autoSpaceDE w:val="0"/>
              <w:autoSpaceDN w:val="0"/>
              <w:jc w:val="center"/>
              <w:rPr>
                <w:rFonts w:ascii="宋体" w:hAnsi="Times New Roman"/>
                <w:sz w:val="18"/>
              </w:rPr>
            </w:pPr>
            <w:r>
              <w:rPr>
                <w:rFonts w:ascii="宋体" w:hAnsi="Times New Roman" w:hint="eastAsia"/>
                <w:sz w:val="18"/>
              </w:rPr>
              <w:t>1800</w:t>
            </w:r>
          </w:p>
        </w:tc>
        <w:tc>
          <w:tcPr>
            <w:tcW w:w="877" w:type="dxa"/>
            <w:shd w:val="clear" w:color="auto" w:fill="auto"/>
            <w:vAlign w:val="center"/>
          </w:tcPr>
          <w:p w14:paraId="4C4061FB" w14:textId="77777777" w:rsidR="004722FC" w:rsidRDefault="00000000">
            <w:pPr>
              <w:autoSpaceDE w:val="0"/>
              <w:autoSpaceDN w:val="0"/>
              <w:jc w:val="center"/>
              <w:rPr>
                <w:rFonts w:ascii="宋体" w:hAnsi="Times New Roman"/>
                <w:sz w:val="18"/>
              </w:rPr>
            </w:pPr>
            <w:r>
              <w:rPr>
                <w:rFonts w:ascii="宋体" w:hAnsi="Times New Roman"/>
                <w:sz w:val="18"/>
              </w:rPr>
              <w:t>2200</w:t>
            </w:r>
          </w:p>
        </w:tc>
        <w:tc>
          <w:tcPr>
            <w:tcW w:w="878" w:type="dxa"/>
            <w:shd w:val="clear" w:color="auto" w:fill="auto"/>
            <w:vAlign w:val="center"/>
          </w:tcPr>
          <w:p w14:paraId="5CFBB0E0" w14:textId="77777777" w:rsidR="004722FC" w:rsidRDefault="00000000">
            <w:pPr>
              <w:autoSpaceDE w:val="0"/>
              <w:autoSpaceDN w:val="0"/>
              <w:jc w:val="center"/>
              <w:rPr>
                <w:rFonts w:ascii="宋体" w:hAnsi="Times New Roman"/>
                <w:sz w:val="18"/>
              </w:rPr>
            </w:pPr>
            <w:r>
              <w:rPr>
                <w:rFonts w:ascii="宋体" w:hAnsi="Times New Roman"/>
                <w:sz w:val="18"/>
              </w:rPr>
              <w:t>1500</w:t>
            </w:r>
          </w:p>
        </w:tc>
        <w:tc>
          <w:tcPr>
            <w:tcW w:w="880" w:type="dxa"/>
            <w:shd w:val="clear" w:color="auto" w:fill="auto"/>
            <w:vAlign w:val="center"/>
          </w:tcPr>
          <w:p w14:paraId="3EBD6149" w14:textId="77777777" w:rsidR="004722FC" w:rsidRDefault="00000000">
            <w:pPr>
              <w:autoSpaceDE w:val="0"/>
              <w:autoSpaceDN w:val="0"/>
              <w:jc w:val="center"/>
              <w:rPr>
                <w:rFonts w:ascii="宋体" w:hAnsi="Times New Roman"/>
                <w:sz w:val="18"/>
              </w:rPr>
            </w:pPr>
            <w:r>
              <w:rPr>
                <w:rFonts w:ascii="宋体" w:hAnsi="Times New Roman"/>
                <w:sz w:val="18"/>
              </w:rPr>
              <w:t>1750</w:t>
            </w:r>
          </w:p>
        </w:tc>
      </w:tr>
      <w:tr w:rsidR="004722FC" w14:paraId="0D9886F1" w14:textId="77777777">
        <w:trPr>
          <w:trHeight w:val="340"/>
          <w:jc w:val="center"/>
        </w:trPr>
        <w:tc>
          <w:tcPr>
            <w:tcW w:w="2487" w:type="dxa"/>
            <w:shd w:val="clear" w:color="auto" w:fill="auto"/>
            <w:vAlign w:val="center"/>
          </w:tcPr>
          <w:p w14:paraId="6A294733" w14:textId="77777777" w:rsidR="004722FC" w:rsidRDefault="00000000">
            <w:pPr>
              <w:autoSpaceDE w:val="0"/>
              <w:autoSpaceDN w:val="0"/>
              <w:jc w:val="center"/>
              <w:rPr>
                <w:rFonts w:ascii="宋体" w:hAnsi="Times New Roman"/>
                <w:sz w:val="18"/>
              </w:rPr>
            </w:pPr>
            <w:r>
              <w:rPr>
                <w:rFonts w:ascii="宋体" w:hAnsi="Times New Roman" w:hint="eastAsia"/>
                <w:sz w:val="18"/>
              </w:rPr>
              <w:t xml:space="preserve">蛋白质 </w:t>
            </w:r>
            <w:proofErr w:type="spellStart"/>
            <w:r>
              <w:rPr>
                <w:rFonts w:ascii="宋体" w:hAnsi="Times New Roman" w:hint="eastAsia"/>
                <w:sz w:val="18"/>
              </w:rPr>
              <w:t>RNI</w:t>
            </w:r>
            <w:r>
              <w:rPr>
                <w:rFonts w:ascii="宋体" w:hAnsi="Times New Roman" w:hint="eastAsia"/>
                <w:sz w:val="18"/>
                <w:vertAlign w:val="superscript"/>
              </w:rPr>
              <w:t>c</w:t>
            </w:r>
            <w:proofErr w:type="spellEnd"/>
            <w:r>
              <w:rPr>
                <w:rFonts w:ascii="宋体" w:hAnsi="Times New Roman" w:hint="eastAsia"/>
                <w:sz w:val="18"/>
              </w:rPr>
              <w:t>/(g/d)</w:t>
            </w:r>
          </w:p>
        </w:tc>
        <w:tc>
          <w:tcPr>
            <w:tcW w:w="1581" w:type="dxa"/>
            <w:gridSpan w:val="2"/>
            <w:shd w:val="clear" w:color="auto" w:fill="auto"/>
            <w:vAlign w:val="center"/>
          </w:tcPr>
          <w:p w14:paraId="4C9D5C1A" w14:textId="77777777" w:rsidR="004722FC" w:rsidRDefault="00000000">
            <w:pPr>
              <w:autoSpaceDE w:val="0"/>
              <w:autoSpaceDN w:val="0"/>
              <w:jc w:val="center"/>
              <w:rPr>
                <w:rFonts w:ascii="宋体" w:hAnsi="Times New Roman"/>
                <w:sz w:val="18"/>
              </w:rPr>
            </w:pPr>
            <w:r>
              <w:rPr>
                <w:rFonts w:ascii="宋体" w:hAnsi="Times New Roman" w:hint="eastAsia"/>
                <w:sz w:val="18"/>
              </w:rPr>
              <w:t>72</w:t>
            </w:r>
          </w:p>
        </w:tc>
        <w:tc>
          <w:tcPr>
            <w:tcW w:w="1754" w:type="dxa"/>
            <w:gridSpan w:val="2"/>
            <w:shd w:val="clear" w:color="auto" w:fill="auto"/>
            <w:vAlign w:val="center"/>
          </w:tcPr>
          <w:p w14:paraId="4BE3237E" w14:textId="77777777" w:rsidR="004722FC" w:rsidRDefault="00000000">
            <w:pPr>
              <w:autoSpaceDE w:val="0"/>
              <w:autoSpaceDN w:val="0"/>
              <w:jc w:val="center"/>
              <w:rPr>
                <w:rFonts w:ascii="宋体" w:hAnsi="Times New Roman"/>
                <w:sz w:val="18"/>
              </w:rPr>
            </w:pPr>
            <w:r>
              <w:rPr>
                <w:rFonts w:ascii="宋体" w:hAnsi="Times New Roman" w:hint="eastAsia"/>
                <w:sz w:val="18"/>
              </w:rPr>
              <w:t>62</w:t>
            </w:r>
          </w:p>
        </w:tc>
        <w:tc>
          <w:tcPr>
            <w:tcW w:w="1754" w:type="dxa"/>
            <w:gridSpan w:val="2"/>
            <w:shd w:val="clear" w:color="auto" w:fill="auto"/>
            <w:vAlign w:val="center"/>
          </w:tcPr>
          <w:p w14:paraId="63D56EA4" w14:textId="77777777" w:rsidR="004722FC" w:rsidRDefault="00000000">
            <w:pPr>
              <w:autoSpaceDE w:val="0"/>
              <w:autoSpaceDN w:val="0"/>
              <w:jc w:val="center"/>
              <w:rPr>
                <w:rFonts w:ascii="宋体" w:hAnsi="Times New Roman"/>
                <w:sz w:val="18"/>
              </w:rPr>
            </w:pPr>
            <w:r>
              <w:rPr>
                <w:rFonts w:ascii="宋体" w:hAnsi="Times New Roman" w:hint="eastAsia"/>
                <w:sz w:val="18"/>
              </w:rPr>
              <w:t>72</w:t>
            </w:r>
          </w:p>
        </w:tc>
        <w:tc>
          <w:tcPr>
            <w:tcW w:w="1758" w:type="dxa"/>
            <w:gridSpan w:val="2"/>
            <w:shd w:val="clear" w:color="auto" w:fill="auto"/>
            <w:vAlign w:val="center"/>
          </w:tcPr>
          <w:p w14:paraId="0E026991" w14:textId="77777777" w:rsidR="004722FC" w:rsidRDefault="00000000">
            <w:pPr>
              <w:autoSpaceDE w:val="0"/>
              <w:autoSpaceDN w:val="0"/>
              <w:jc w:val="center"/>
              <w:rPr>
                <w:rFonts w:ascii="宋体" w:hAnsi="Times New Roman"/>
                <w:sz w:val="18"/>
              </w:rPr>
            </w:pPr>
            <w:r>
              <w:rPr>
                <w:rFonts w:ascii="宋体" w:hAnsi="Times New Roman" w:hint="eastAsia"/>
                <w:sz w:val="18"/>
              </w:rPr>
              <w:t>62</w:t>
            </w:r>
          </w:p>
        </w:tc>
      </w:tr>
      <w:tr w:rsidR="004722FC" w14:paraId="50AC824F" w14:textId="77777777">
        <w:trPr>
          <w:trHeight w:val="340"/>
          <w:jc w:val="center"/>
        </w:trPr>
        <w:tc>
          <w:tcPr>
            <w:tcW w:w="2487" w:type="dxa"/>
            <w:shd w:val="clear" w:color="auto" w:fill="auto"/>
            <w:vAlign w:val="center"/>
          </w:tcPr>
          <w:p w14:paraId="2F7D85EC" w14:textId="77777777" w:rsidR="004722FC" w:rsidRDefault="00000000">
            <w:pPr>
              <w:autoSpaceDE w:val="0"/>
              <w:autoSpaceDN w:val="0"/>
              <w:jc w:val="center"/>
              <w:rPr>
                <w:rFonts w:ascii="宋体" w:hAnsi="Times New Roman"/>
                <w:sz w:val="18"/>
              </w:rPr>
            </w:pPr>
            <w:r>
              <w:rPr>
                <w:rFonts w:ascii="宋体" w:hAnsi="Times New Roman" w:hint="eastAsia"/>
                <w:sz w:val="18"/>
              </w:rPr>
              <w:t>总脂肪 (%E</w:t>
            </w:r>
            <w:r>
              <w:rPr>
                <w:rFonts w:ascii="宋体" w:hAnsi="Times New Roman" w:hint="eastAsia"/>
                <w:sz w:val="18"/>
                <w:vertAlign w:val="superscript"/>
              </w:rPr>
              <w:t>b</w:t>
            </w:r>
            <w:r>
              <w:rPr>
                <w:rFonts w:ascii="宋体" w:hAnsi="Times New Roman" w:hint="eastAsia"/>
                <w:sz w:val="18"/>
              </w:rPr>
              <w:t>)</w:t>
            </w:r>
          </w:p>
        </w:tc>
        <w:tc>
          <w:tcPr>
            <w:tcW w:w="6847" w:type="dxa"/>
            <w:gridSpan w:val="8"/>
            <w:shd w:val="clear" w:color="auto" w:fill="auto"/>
            <w:vAlign w:val="center"/>
          </w:tcPr>
          <w:p w14:paraId="7D877550" w14:textId="77777777" w:rsidR="004722FC" w:rsidRDefault="00000000">
            <w:pPr>
              <w:autoSpaceDE w:val="0"/>
              <w:autoSpaceDN w:val="0"/>
              <w:jc w:val="center"/>
              <w:rPr>
                <w:rFonts w:ascii="宋体" w:hAnsi="Times New Roman"/>
                <w:sz w:val="18"/>
              </w:rPr>
            </w:pPr>
            <w:r>
              <w:rPr>
                <w:rFonts w:ascii="宋体" w:hAnsi="Times New Roman" w:hint="eastAsia"/>
                <w:sz w:val="18"/>
              </w:rPr>
              <w:t>20～30</w:t>
            </w:r>
          </w:p>
        </w:tc>
      </w:tr>
      <w:tr w:rsidR="004722FC" w14:paraId="0E9C27C6" w14:textId="77777777">
        <w:trPr>
          <w:trHeight w:val="340"/>
          <w:jc w:val="center"/>
        </w:trPr>
        <w:tc>
          <w:tcPr>
            <w:tcW w:w="2487" w:type="dxa"/>
            <w:shd w:val="clear" w:color="auto" w:fill="auto"/>
            <w:vAlign w:val="center"/>
          </w:tcPr>
          <w:p w14:paraId="05100178" w14:textId="77777777" w:rsidR="004722FC" w:rsidRDefault="00000000">
            <w:pPr>
              <w:autoSpaceDE w:val="0"/>
              <w:autoSpaceDN w:val="0"/>
              <w:jc w:val="center"/>
              <w:rPr>
                <w:rFonts w:ascii="宋体" w:hAnsi="Times New Roman"/>
                <w:sz w:val="18"/>
              </w:rPr>
            </w:pPr>
            <w:r>
              <w:rPr>
                <w:rFonts w:ascii="宋体" w:hAnsi="Times New Roman" w:hint="eastAsia"/>
                <w:sz w:val="18"/>
              </w:rPr>
              <w:t>饱和脂肪酸 (%E</w:t>
            </w:r>
            <w:r>
              <w:rPr>
                <w:rFonts w:ascii="宋体" w:hAnsi="Times New Roman" w:hint="eastAsia"/>
                <w:sz w:val="18"/>
                <w:vertAlign w:val="superscript"/>
              </w:rPr>
              <w:t>b</w:t>
            </w:r>
            <w:r>
              <w:rPr>
                <w:rFonts w:ascii="宋体" w:hAnsi="Times New Roman" w:hint="eastAsia"/>
                <w:sz w:val="18"/>
              </w:rPr>
              <w:t>)</w:t>
            </w:r>
          </w:p>
        </w:tc>
        <w:tc>
          <w:tcPr>
            <w:tcW w:w="6847" w:type="dxa"/>
            <w:gridSpan w:val="8"/>
            <w:shd w:val="clear" w:color="auto" w:fill="auto"/>
            <w:vAlign w:val="center"/>
          </w:tcPr>
          <w:p w14:paraId="52151A3B" w14:textId="77777777" w:rsidR="004722FC" w:rsidRDefault="00000000">
            <w:pPr>
              <w:autoSpaceDE w:val="0"/>
              <w:autoSpaceDN w:val="0"/>
              <w:jc w:val="center"/>
              <w:rPr>
                <w:rFonts w:ascii="宋体" w:hAnsi="Times New Roman"/>
                <w:sz w:val="18"/>
              </w:rPr>
            </w:pPr>
            <w:r>
              <w:rPr>
                <w:rFonts w:ascii="宋体" w:hAnsi="Times New Roman" w:hint="eastAsia"/>
                <w:sz w:val="18"/>
              </w:rPr>
              <w:t>＜10</w:t>
            </w:r>
          </w:p>
        </w:tc>
      </w:tr>
      <w:tr w:rsidR="004722FC" w14:paraId="3B5D6822" w14:textId="77777777">
        <w:trPr>
          <w:trHeight w:val="340"/>
          <w:jc w:val="center"/>
        </w:trPr>
        <w:tc>
          <w:tcPr>
            <w:tcW w:w="2487" w:type="dxa"/>
            <w:shd w:val="clear" w:color="auto" w:fill="auto"/>
            <w:vAlign w:val="center"/>
          </w:tcPr>
          <w:p w14:paraId="17AE7E58" w14:textId="77777777" w:rsidR="004722FC" w:rsidRDefault="00000000">
            <w:pPr>
              <w:autoSpaceDE w:val="0"/>
              <w:autoSpaceDN w:val="0"/>
              <w:jc w:val="center"/>
              <w:rPr>
                <w:rFonts w:ascii="宋体" w:hAnsi="Times New Roman"/>
                <w:sz w:val="18"/>
              </w:rPr>
            </w:pPr>
            <w:r>
              <w:rPr>
                <w:rFonts w:ascii="宋体" w:hAnsi="Times New Roman" w:hint="eastAsia"/>
                <w:sz w:val="18"/>
              </w:rPr>
              <w:t>n-6多不饱和脂肪酸 (%E</w:t>
            </w:r>
            <w:r>
              <w:rPr>
                <w:rFonts w:ascii="宋体" w:hAnsi="Times New Roman" w:hint="eastAsia"/>
                <w:sz w:val="18"/>
                <w:vertAlign w:val="superscript"/>
              </w:rPr>
              <w:t>b</w:t>
            </w:r>
            <w:r>
              <w:rPr>
                <w:rFonts w:ascii="宋体" w:hAnsi="Times New Roman" w:hint="eastAsia"/>
                <w:sz w:val="18"/>
              </w:rPr>
              <w:t>)</w:t>
            </w:r>
          </w:p>
        </w:tc>
        <w:tc>
          <w:tcPr>
            <w:tcW w:w="6847" w:type="dxa"/>
            <w:gridSpan w:val="8"/>
            <w:shd w:val="clear" w:color="auto" w:fill="auto"/>
            <w:vAlign w:val="center"/>
          </w:tcPr>
          <w:p w14:paraId="1C31BE47" w14:textId="77777777" w:rsidR="004722FC" w:rsidRDefault="00000000">
            <w:pPr>
              <w:autoSpaceDE w:val="0"/>
              <w:autoSpaceDN w:val="0"/>
              <w:jc w:val="center"/>
              <w:rPr>
                <w:rFonts w:ascii="宋体" w:hAnsi="Times New Roman"/>
                <w:sz w:val="18"/>
              </w:rPr>
            </w:pPr>
            <w:r>
              <w:rPr>
                <w:rFonts w:ascii="宋体" w:hAnsi="Times New Roman" w:hint="eastAsia"/>
                <w:sz w:val="18"/>
              </w:rPr>
              <w:t>2.5～9.0</w:t>
            </w:r>
          </w:p>
        </w:tc>
      </w:tr>
      <w:tr w:rsidR="004722FC" w14:paraId="69F66359" w14:textId="77777777">
        <w:trPr>
          <w:trHeight w:val="340"/>
          <w:jc w:val="center"/>
        </w:trPr>
        <w:tc>
          <w:tcPr>
            <w:tcW w:w="2487" w:type="dxa"/>
            <w:shd w:val="clear" w:color="auto" w:fill="auto"/>
            <w:vAlign w:val="center"/>
          </w:tcPr>
          <w:p w14:paraId="0970BEFD" w14:textId="77777777" w:rsidR="004722FC" w:rsidRDefault="00000000">
            <w:pPr>
              <w:autoSpaceDE w:val="0"/>
              <w:autoSpaceDN w:val="0"/>
              <w:jc w:val="center"/>
              <w:rPr>
                <w:rFonts w:ascii="宋体" w:hAnsi="Times New Roman"/>
                <w:sz w:val="18"/>
              </w:rPr>
            </w:pPr>
            <w:r>
              <w:rPr>
                <w:rFonts w:ascii="宋体" w:hAnsi="Times New Roman" w:hint="eastAsia"/>
                <w:sz w:val="18"/>
              </w:rPr>
              <w:t>n-3多不饱和脂肪酸 (%E</w:t>
            </w:r>
            <w:r>
              <w:rPr>
                <w:rFonts w:ascii="宋体" w:hAnsi="Times New Roman" w:hint="eastAsia"/>
                <w:sz w:val="18"/>
                <w:vertAlign w:val="superscript"/>
              </w:rPr>
              <w:t>b</w:t>
            </w:r>
            <w:r>
              <w:rPr>
                <w:rFonts w:ascii="宋体" w:hAnsi="Times New Roman" w:hint="eastAsia"/>
                <w:sz w:val="18"/>
              </w:rPr>
              <w:t>)</w:t>
            </w:r>
          </w:p>
        </w:tc>
        <w:tc>
          <w:tcPr>
            <w:tcW w:w="6847" w:type="dxa"/>
            <w:gridSpan w:val="8"/>
            <w:shd w:val="clear" w:color="auto" w:fill="auto"/>
            <w:vAlign w:val="center"/>
          </w:tcPr>
          <w:p w14:paraId="455BB332" w14:textId="77777777" w:rsidR="004722FC" w:rsidRDefault="00000000">
            <w:pPr>
              <w:autoSpaceDE w:val="0"/>
              <w:autoSpaceDN w:val="0"/>
              <w:jc w:val="center"/>
              <w:rPr>
                <w:rFonts w:ascii="宋体" w:hAnsi="Times New Roman"/>
                <w:sz w:val="18"/>
              </w:rPr>
            </w:pPr>
            <w:r>
              <w:rPr>
                <w:rFonts w:ascii="宋体" w:hAnsi="Times New Roman" w:hint="eastAsia"/>
                <w:sz w:val="18"/>
              </w:rPr>
              <w:t>0.5～2.0</w:t>
            </w:r>
          </w:p>
        </w:tc>
      </w:tr>
      <w:tr w:rsidR="004722FC" w14:paraId="7B530A60" w14:textId="77777777">
        <w:trPr>
          <w:trHeight w:val="340"/>
          <w:jc w:val="center"/>
        </w:trPr>
        <w:tc>
          <w:tcPr>
            <w:tcW w:w="2487" w:type="dxa"/>
            <w:shd w:val="clear" w:color="auto" w:fill="auto"/>
            <w:vAlign w:val="center"/>
          </w:tcPr>
          <w:p w14:paraId="2C4E3389" w14:textId="77777777" w:rsidR="004722FC" w:rsidRDefault="00000000">
            <w:pPr>
              <w:autoSpaceDE w:val="0"/>
              <w:autoSpaceDN w:val="0"/>
              <w:jc w:val="center"/>
              <w:rPr>
                <w:rFonts w:ascii="宋体" w:hAnsi="Times New Roman"/>
                <w:sz w:val="18"/>
              </w:rPr>
            </w:pPr>
            <w:r>
              <w:rPr>
                <w:rFonts w:ascii="宋体" w:hAnsi="Times New Roman" w:hint="eastAsia"/>
                <w:sz w:val="18"/>
              </w:rPr>
              <w:t>总碳水化合物 (%E</w:t>
            </w:r>
            <w:r>
              <w:rPr>
                <w:rFonts w:ascii="宋体" w:hAnsi="Times New Roman" w:hint="eastAsia"/>
                <w:sz w:val="18"/>
                <w:vertAlign w:val="superscript"/>
              </w:rPr>
              <w:t>b</w:t>
            </w:r>
            <w:r>
              <w:rPr>
                <w:rFonts w:ascii="宋体" w:hAnsi="Times New Roman" w:hint="eastAsia"/>
                <w:sz w:val="18"/>
              </w:rPr>
              <w:t>)</w:t>
            </w:r>
          </w:p>
        </w:tc>
        <w:tc>
          <w:tcPr>
            <w:tcW w:w="6847" w:type="dxa"/>
            <w:gridSpan w:val="8"/>
            <w:shd w:val="clear" w:color="auto" w:fill="auto"/>
            <w:vAlign w:val="center"/>
          </w:tcPr>
          <w:p w14:paraId="4F1BDF51" w14:textId="77777777" w:rsidR="004722FC" w:rsidRDefault="00000000">
            <w:pPr>
              <w:autoSpaceDE w:val="0"/>
              <w:autoSpaceDN w:val="0"/>
              <w:jc w:val="center"/>
              <w:rPr>
                <w:rFonts w:ascii="宋体" w:hAnsi="Times New Roman"/>
                <w:sz w:val="18"/>
              </w:rPr>
            </w:pPr>
            <w:r>
              <w:rPr>
                <w:rFonts w:ascii="宋体" w:hAnsi="Times New Roman" w:hint="eastAsia"/>
                <w:sz w:val="18"/>
              </w:rPr>
              <w:t>50～65</w:t>
            </w:r>
          </w:p>
        </w:tc>
      </w:tr>
      <w:tr w:rsidR="004722FC" w14:paraId="3C4E882C" w14:textId="77777777">
        <w:trPr>
          <w:trHeight w:val="340"/>
          <w:jc w:val="center"/>
        </w:trPr>
        <w:tc>
          <w:tcPr>
            <w:tcW w:w="2487" w:type="dxa"/>
            <w:tcBorders>
              <w:bottom w:val="single" w:sz="8" w:space="0" w:color="auto"/>
            </w:tcBorders>
            <w:shd w:val="clear" w:color="auto" w:fill="auto"/>
            <w:vAlign w:val="center"/>
          </w:tcPr>
          <w:p w14:paraId="3BC210EB" w14:textId="77777777" w:rsidR="004722FC" w:rsidRDefault="00000000">
            <w:pPr>
              <w:autoSpaceDE w:val="0"/>
              <w:autoSpaceDN w:val="0"/>
              <w:jc w:val="center"/>
              <w:rPr>
                <w:rFonts w:ascii="宋体" w:hAnsi="Times New Roman"/>
                <w:sz w:val="18"/>
              </w:rPr>
            </w:pPr>
            <w:r>
              <w:rPr>
                <w:rFonts w:ascii="宋体" w:hAnsi="Times New Roman" w:hint="eastAsia"/>
                <w:sz w:val="18"/>
              </w:rPr>
              <w:t>添加糖 (%E</w:t>
            </w:r>
            <w:r>
              <w:rPr>
                <w:rFonts w:ascii="宋体" w:hAnsi="Times New Roman" w:hint="eastAsia"/>
                <w:sz w:val="18"/>
                <w:vertAlign w:val="superscript"/>
              </w:rPr>
              <w:t>b</w:t>
            </w:r>
            <w:r>
              <w:rPr>
                <w:rFonts w:ascii="宋体" w:hAnsi="Times New Roman" w:hint="eastAsia"/>
                <w:sz w:val="18"/>
              </w:rPr>
              <w:t>)</w:t>
            </w:r>
          </w:p>
        </w:tc>
        <w:tc>
          <w:tcPr>
            <w:tcW w:w="6847" w:type="dxa"/>
            <w:gridSpan w:val="8"/>
            <w:tcBorders>
              <w:bottom w:val="single" w:sz="8" w:space="0" w:color="auto"/>
            </w:tcBorders>
            <w:shd w:val="clear" w:color="auto" w:fill="auto"/>
            <w:vAlign w:val="center"/>
          </w:tcPr>
          <w:p w14:paraId="1F0FCD95" w14:textId="77777777" w:rsidR="004722FC" w:rsidRDefault="00000000">
            <w:pPr>
              <w:autoSpaceDE w:val="0"/>
              <w:autoSpaceDN w:val="0"/>
              <w:jc w:val="center"/>
              <w:rPr>
                <w:rFonts w:ascii="宋体" w:hAnsi="Times New Roman"/>
                <w:sz w:val="18"/>
              </w:rPr>
            </w:pPr>
            <w:r>
              <w:rPr>
                <w:rFonts w:ascii="宋体" w:hAnsi="Times New Roman" w:hint="eastAsia"/>
                <w:sz w:val="18"/>
              </w:rPr>
              <w:t>＜10</w:t>
            </w:r>
          </w:p>
        </w:tc>
      </w:tr>
      <w:tr w:rsidR="004722FC" w14:paraId="787EA282" w14:textId="77777777">
        <w:trPr>
          <w:trHeight w:val="930"/>
          <w:jc w:val="center"/>
        </w:trPr>
        <w:tc>
          <w:tcPr>
            <w:tcW w:w="9334" w:type="dxa"/>
            <w:gridSpan w:val="9"/>
            <w:tcBorders>
              <w:top w:val="single" w:sz="8" w:space="0" w:color="auto"/>
              <w:bottom w:val="single" w:sz="8" w:space="0" w:color="auto"/>
            </w:tcBorders>
            <w:shd w:val="clear" w:color="auto" w:fill="auto"/>
            <w:vAlign w:val="center"/>
          </w:tcPr>
          <w:p w14:paraId="2BCADEEC" w14:textId="77777777" w:rsidR="004722FC" w:rsidRDefault="00000000">
            <w:pPr>
              <w:pStyle w:val="afff2"/>
            </w:pPr>
            <w:r>
              <w:rPr>
                <w:rFonts w:hint="eastAsia"/>
              </w:rPr>
              <w:t>a: 身体活动水平</w:t>
            </w:r>
          </w:p>
          <w:p w14:paraId="20D6BC88" w14:textId="77777777" w:rsidR="004722FC" w:rsidRDefault="00000000">
            <w:pPr>
              <w:pStyle w:val="afff2"/>
              <w:numPr>
                <w:ilvl w:val="0"/>
                <w:numId w:val="0"/>
              </w:numPr>
              <w:ind w:left="737"/>
            </w:pPr>
            <w:r>
              <w:rPr>
                <w:rFonts w:hint="eastAsia"/>
              </w:rPr>
              <w:t>b: %E表示占总能量的百分比</w:t>
            </w:r>
          </w:p>
          <w:p w14:paraId="690B7B1B" w14:textId="77777777" w:rsidR="004722FC" w:rsidRDefault="00000000">
            <w:pPr>
              <w:pStyle w:val="afff2"/>
              <w:numPr>
                <w:ilvl w:val="0"/>
                <w:numId w:val="0"/>
              </w:numPr>
              <w:ind w:left="737"/>
            </w:pPr>
            <w:r>
              <w:rPr>
                <w:rFonts w:hint="eastAsia"/>
              </w:rPr>
              <w:t>C:</w:t>
            </w:r>
            <w:r>
              <w:rPr>
                <w:rFonts w:hint="eastAsia"/>
                <w:vertAlign w:val="superscript"/>
              </w:rPr>
              <w:t xml:space="preserve">  </w:t>
            </w:r>
            <w:r>
              <w:rPr>
                <w:rFonts w:hint="eastAsia"/>
              </w:rPr>
              <w:t>RNI：推荐摄入量</w:t>
            </w:r>
          </w:p>
        </w:tc>
      </w:tr>
    </w:tbl>
    <w:p w14:paraId="2D2D3E0D" w14:textId="77777777" w:rsidR="004722FC" w:rsidRDefault="00000000">
      <w:pPr>
        <w:pStyle w:val="affffffffff9"/>
        <w:ind w:firstLine="360"/>
      </w:pPr>
      <w:r>
        <w:rPr>
          <w:rFonts w:hint="eastAsia"/>
        </w:rPr>
        <w:t>微量营养素参考摄入量见表A.2。</w:t>
      </w:r>
    </w:p>
    <w:p w14:paraId="3BB2570F" w14:textId="77777777" w:rsidR="004722FC" w:rsidRDefault="00000000">
      <w:pPr>
        <w:pStyle w:val="aff"/>
        <w:spacing w:before="120" w:after="120"/>
      </w:pPr>
      <w:r>
        <w:rPr>
          <w:rFonts w:hint="eastAsia"/>
        </w:rPr>
        <w:t>微量营养素参考摄入量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95"/>
        <w:gridCol w:w="1639"/>
        <w:gridCol w:w="6"/>
        <w:gridCol w:w="9"/>
        <w:gridCol w:w="10"/>
        <w:gridCol w:w="1605"/>
        <w:gridCol w:w="10"/>
        <w:gridCol w:w="1613"/>
        <w:gridCol w:w="16"/>
        <w:gridCol w:w="33"/>
        <w:gridCol w:w="1601"/>
      </w:tblGrid>
      <w:tr w:rsidR="004722FC" w14:paraId="63BC2494" w14:textId="77777777">
        <w:trPr>
          <w:tblHeader/>
          <w:jc w:val="center"/>
        </w:trPr>
        <w:tc>
          <w:tcPr>
            <w:tcW w:w="2795" w:type="dxa"/>
            <w:vMerge w:val="restart"/>
            <w:tcBorders>
              <w:top w:val="single" w:sz="8" w:space="0" w:color="auto"/>
            </w:tcBorders>
            <w:shd w:val="clear" w:color="auto" w:fill="auto"/>
            <w:vAlign w:val="center"/>
          </w:tcPr>
          <w:p w14:paraId="43C2A83A" w14:textId="77777777" w:rsidR="004722FC" w:rsidRDefault="00000000">
            <w:pPr>
              <w:autoSpaceDE w:val="0"/>
              <w:autoSpaceDN w:val="0"/>
              <w:jc w:val="center"/>
              <w:rPr>
                <w:rFonts w:ascii="宋体" w:hAnsi="Times New Roman"/>
                <w:sz w:val="18"/>
              </w:rPr>
            </w:pPr>
            <w:r>
              <w:rPr>
                <w:rFonts w:ascii="宋体" w:hAnsi="Times New Roman" w:hint="eastAsia"/>
                <w:sz w:val="18"/>
              </w:rPr>
              <w:t>微量营养素</w:t>
            </w:r>
          </w:p>
        </w:tc>
        <w:tc>
          <w:tcPr>
            <w:tcW w:w="6542" w:type="dxa"/>
            <w:gridSpan w:val="10"/>
            <w:tcBorders>
              <w:top w:val="single" w:sz="8" w:space="0" w:color="auto"/>
              <w:bottom w:val="single" w:sz="8" w:space="0" w:color="auto"/>
            </w:tcBorders>
            <w:shd w:val="clear" w:color="auto" w:fill="auto"/>
            <w:vAlign w:val="center"/>
          </w:tcPr>
          <w:p w14:paraId="1DBC8161" w14:textId="77777777" w:rsidR="004722FC" w:rsidRDefault="00000000">
            <w:pPr>
              <w:autoSpaceDE w:val="0"/>
              <w:autoSpaceDN w:val="0"/>
              <w:jc w:val="center"/>
              <w:rPr>
                <w:rFonts w:ascii="宋体" w:hAnsi="Times New Roman"/>
                <w:sz w:val="18"/>
              </w:rPr>
            </w:pPr>
            <w:r>
              <w:rPr>
                <w:rFonts w:ascii="宋体" w:hAnsi="Times New Roman" w:hint="eastAsia"/>
                <w:sz w:val="18"/>
              </w:rPr>
              <w:t>每日推荐摄入量/适宜摄入量</w:t>
            </w:r>
          </w:p>
        </w:tc>
      </w:tr>
      <w:tr w:rsidR="004722FC" w14:paraId="36B7EA9B" w14:textId="77777777">
        <w:trPr>
          <w:jc w:val="center"/>
        </w:trPr>
        <w:tc>
          <w:tcPr>
            <w:tcW w:w="2795" w:type="dxa"/>
            <w:vMerge/>
            <w:shd w:val="clear" w:color="auto" w:fill="auto"/>
            <w:vAlign w:val="center"/>
          </w:tcPr>
          <w:p w14:paraId="43D42066" w14:textId="77777777" w:rsidR="004722FC" w:rsidRDefault="004722FC">
            <w:pPr>
              <w:autoSpaceDE w:val="0"/>
              <w:autoSpaceDN w:val="0"/>
              <w:jc w:val="center"/>
              <w:rPr>
                <w:rFonts w:ascii="宋体" w:hAnsi="Times New Roman"/>
                <w:sz w:val="18"/>
              </w:rPr>
            </w:pPr>
          </w:p>
        </w:tc>
        <w:tc>
          <w:tcPr>
            <w:tcW w:w="3269" w:type="dxa"/>
            <w:gridSpan w:val="5"/>
            <w:tcBorders>
              <w:top w:val="single" w:sz="8" w:space="0" w:color="auto"/>
            </w:tcBorders>
            <w:shd w:val="clear" w:color="auto" w:fill="auto"/>
            <w:vAlign w:val="center"/>
          </w:tcPr>
          <w:p w14:paraId="3BEBD2B4" w14:textId="77777777" w:rsidR="004722FC" w:rsidRDefault="00000000">
            <w:pPr>
              <w:autoSpaceDE w:val="0"/>
              <w:autoSpaceDN w:val="0"/>
              <w:jc w:val="center"/>
              <w:rPr>
                <w:rFonts w:ascii="宋体" w:hAnsi="Times New Roman"/>
                <w:sz w:val="18"/>
              </w:rPr>
            </w:pPr>
            <w:r>
              <w:rPr>
                <w:rFonts w:ascii="宋体" w:hAnsi="Times New Roman" w:hint="eastAsia"/>
                <w:sz w:val="18"/>
              </w:rPr>
              <w:t>65岁～74岁</w:t>
            </w:r>
          </w:p>
        </w:tc>
        <w:tc>
          <w:tcPr>
            <w:tcW w:w="3273" w:type="dxa"/>
            <w:gridSpan w:val="5"/>
            <w:tcBorders>
              <w:top w:val="single" w:sz="8" w:space="0" w:color="auto"/>
            </w:tcBorders>
            <w:shd w:val="clear" w:color="auto" w:fill="auto"/>
            <w:vAlign w:val="center"/>
          </w:tcPr>
          <w:p w14:paraId="60FF2193" w14:textId="77777777" w:rsidR="004722FC" w:rsidRDefault="00000000">
            <w:pPr>
              <w:autoSpaceDE w:val="0"/>
              <w:autoSpaceDN w:val="0"/>
              <w:jc w:val="center"/>
              <w:rPr>
                <w:rFonts w:ascii="宋体" w:hAnsi="Times New Roman"/>
                <w:sz w:val="18"/>
              </w:rPr>
            </w:pPr>
            <w:r>
              <w:rPr>
                <w:rFonts w:ascii="宋体" w:hAnsi="Times New Roman" w:hint="eastAsia"/>
                <w:sz w:val="18"/>
              </w:rPr>
              <w:t>≥75岁</w:t>
            </w:r>
          </w:p>
        </w:tc>
      </w:tr>
      <w:tr w:rsidR="004722FC" w14:paraId="1AEFF5CA" w14:textId="77777777">
        <w:trPr>
          <w:jc w:val="center"/>
        </w:trPr>
        <w:tc>
          <w:tcPr>
            <w:tcW w:w="2795" w:type="dxa"/>
            <w:vMerge/>
            <w:shd w:val="clear" w:color="auto" w:fill="auto"/>
            <w:vAlign w:val="center"/>
          </w:tcPr>
          <w:p w14:paraId="48B00CDB" w14:textId="77777777" w:rsidR="004722FC" w:rsidRDefault="004722FC">
            <w:pPr>
              <w:autoSpaceDE w:val="0"/>
              <w:autoSpaceDN w:val="0"/>
              <w:jc w:val="center"/>
              <w:rPr>
                <w:rFonts w:ascii="宋体" w:hAnsi="Times New Roman"/>
                <w:sz w:val="18"/>
              </w:rPr>
            </w:pPr>
          </w:p>
        </w:tc>
        <w:tc>
          <w:tcPr>
            <w:tcW w:w="1639" w:type="dxa"/>
            <w:shd w:val="clear" w:color="auto" w:fill="auto"/>
          </w:tcPr>
          <w:p w14:paraId="24EA1184"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630" w:type="dxa"/>
            <w:gridSpan w:val="4"/>
            <w:shd w:val="clear" w:color="auto" w:fill="auto"/>
          </w:tcPr>
          <w:p w14:paraId="42AEB445" w14:textId="77777777" w:rsidR="004722FC" w:rsidRDefault="00000000">
            <w:pPr>
              <w:autoSpaceDE w:val="0"/>
              <w:autoSpaceDN w:val="0"/>
              <w:jc w:val="center"/>
              <w:rPr>
                <w:rFonts w:ascii="宋体" w:hAnsi="Times New Roman"/>
                <w:sz w:val="18"/>
              </w:rPr>
            </w:pPr>
            <w:r>
              <w:rPr>
                <w:rFonts w:ascii="宋体" w:hAnsi="Times New Roman" w:hint="eastAsia"/>
                <w:sz w:val="18"/>
              </w:rPr>
              <w:t>女</w:t>
            </w:r>
          </w:p>
        </w:tc>
        <w:tc>
          <w:tcPr>
            <w:tcW w:w="1639" w:type="dxa"/>
            <w:gridSpan w:val="3"/>
            <w:shd w:val="clear" w:color="auto" w:fill="auto"/>
          </w:tcPr>
          <w:p w14:paraId="43468133"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634" w:type="dxa"/>
            <w:gridSpan w:val="2"/>
            <w:shd w:val="clear" w:color="auto" w:fill="auto"/>
          </w:tcPr>
          <w:p w14:paraId="02D75BF8" w14:textId="77777777" w:rsidR="004722FC" w:rsidRDefault="00000000">
            <w:pPr>
              <w:autoSpaceDE w:val="0"/>
              <w:autoSpaceDN w:val="0"/>
              <w:jc w:val="center"/>
              <w:rPr>
                <w:rFonts w:ascii="宋体" w:hAnsi="Times New Roman"/>
                <w:sz w:val="18"/>
              </w:rPr>
            </w:pPr>
            <w:r>
              <w:rPr>
                <w:rFonts w:ascii="宋体" w:hAnsi="Times New Roman" w:hint="eastAsia"/>
                <w:color w:val="000000" w:themeColor="text1"/>
                <w:sz w:val="18"/>
              </w:rPr>
              <w:t>女</w:t>
            </w:r>
          </w:p>
        </w:tc>
      </w:tr>
      <w:tr w:rsidR="004722FC" w14:paraId="3B21EBB1" w14:textId="77777777">
        <w:trPr>
          <w:jc w:val="center"/>
        </w:trPr>
        <w:tc>
          <w:tcPr>
            <w:tcW w:w="2795" w:type="dxa"/>
            <w:shd w:val="clear" w:color="auto" w:fill="auto"/>
          </w:tcPr>
          <w:p w14:paraId="02B4FECF" w14:textId="77777777" w:rsidR="004722FC" w:rsidRDefault="00000000">
            <w:pPr>
              <w:autoSpaceDE w:val="0"/>
              <w:autoSpaceDN w:val="0"/>
              <w:jc w:val="center"/>
              <w:rPr>
                <w:rFonts w:ascii="宋体" w:hAnsi="Times New Roman"/>
                <w:sz w:val="18"/>
              </w:rPr>
            </w:pPr>
            <w:r>
              <w:rPr>
                <w:rFonts w:ascii="宋体" w:hAnsi="Times New Roman" w:hint="eastAsia"/>
                <w:sz w:val="18"/>
              </w:rPr>
              <w:t>钙 RNI/(mg/d)</w:t>
            </w:r>
          </w:p>
        </w:tc>
        <w:tc>
          <w:tcPr>
            <w:tcW w:w="6542" w:type="dxa"/>
            <w:gridSpan w:val="10"/>
            <w:shd w:val="clear" w:color="auto" w:fill="auto"/>
            <w:vAlign w:val="center"/>
          </w:tcPr>
          <w:p w14:paraId="74A00D0F" w14:textId="77777777" w:rsidR="004722FC" w:rsidRDefault="00000000">
            <w:pPr>
              <w:autoSpaceDE w:val="0"/>
              <w:autoSpaceDN w:val="0"/>
              <w:jc w:val="center"/>
              <w:rPr>
                <w:rFonts w:ascii="宋体" w:hAnsi="Times New Roman"/>
                <w:sz w:val="18"/>
              </w:rPr>
            </w:pPr>
            <w:r>
              <w:rPr>
                <w:rFonts w:ascii="宋体" w:hAnsi="Times New Roman" w:hint="eastAsia"/>
                <w:sz w:val="18"/>
              </w:rPr>
              <w:t>800</w:t>
            </w:r>
          </w:p>
        </w:tc>
      </w:tr>
      <w:tr w:rsidR="004722FC" w14:paraId="3FE3C21C" w14:textId="77777777">
        <w:trPr>
          <w:jc w:val="center"/>
        </w:trPr>
        <w:tc>
          <w:tcPr>
            <w:tcW w:w="2795" w:type="dxa"/>
            <w:shd w:val="clear" w:color="auto" w:fill="auto"/>
          </w:tcPr>
          <w:p w14:paraId="1F5BBDCB" w14:textId="77777777" w:rsidR="004722FC" w:rsidRDefault="00000000">
            <w:pPr>
              <w:autoSpaceDE w:val="0"/>
              <w:autoSpaceDN w:val="0"/>
              <w:jc w:val="center"/>
              <w:rPr>
                <w:rFonts w:ascii="宋体" w:hAnsi="Times New Roman"/>
                <w:sz w:val="18"/>
              </w:rPr>
            </w:pPr>
            <w:r>
              <w:rPr>
                <w:rFonts w:ascii="宋体" w:hAnsi="Times New Roman" w:hint="eastAsia"/>
                <w:sz w:val="18"/>
              </w:rPr>
              <w:t>磷 RNI/(mg/d)</w:t>
            </w:r>
          </w:p>
        </w:tc>
        <w:tc>
          <w:tcPr>
            <w:tcW w:w="6542" w:type="dxa"/>
            <w:gridSpan w:val="10"/>
            <w:shd w:val="clear" w:color="auto" w:fill="auto"/>
          </w:tcPr>
          <w:p w14:paraId="1D8CDC15" w14:textId="77777777" w:rsidR="004722FC" w:rsidRDefault="00000000">
            <w:pPr>
              <w:autoSpaceDE w:val="0"/>
              <w:autoSpaceDN w:val="0"/>
              <w:jc w:val="center"/>
              <w:rPr>
                <w:rFonts w:ascii="宋体" w:hAnsi="Times New Roman"/>
                <w:sz w:val="18"/>
              </w:rPr>
            </w:pPr>
            <w:r>
              <w:rPr>
                <w:rFonts w:ascii="宋体" w:hAnsi="Times New Roman" w:hint="eastAsia"/>
                <w:sz w:val="18"/>
              </w:rPr>
              <w:t>680</w:t>
            </w:r>
          </w:p>
        </w:tc>
      </w:tr>
      <w:tr w:rsidR="004722FC" w14:paraId="3CF1A504" w14:textId="77777777">
        <w:trPr>
          <w:jc w:val="center"/>
        </w:trPr>
        <w:tc>
          <w:tcPr>
            <w:tcW w:w="2795" w:type="dxa"/>
            <w:shd w:val="clear" w:color="auto" w:fill="auto"/>
          </w:tcPr>
          <w:p w14:paraId="1F9A73A8" w14:textId="77777777" w:rsidR="004722FC" w:rsidRDefault="00000000">
            <w:pPr>
              <w:autoSpaceDE w:val="0"/>
              <w:autoSpaceDN w:val="0"/>
              <w:jc w:val="center"/>
              <w:rPr>
                <w:rFonts w:ascii="宋体" w:hAnsi="Times New Roman"/>
                <w:sz w:val="18"/>
              </w:rPr>
            </w:pPr>
            <w:r>
              <w:rPr>
                <w:rFonts w:ascii="宋体" w:hAnsi="Times New Roman" w:hint="eastAsia"/>
                <w:sz w:val="18"/>
              </w:rPr>
              <w:t>钾 AI/(mg/d)</w:t>
            </w:r>
          </w:p>
        </w:tc>
        <w:tc>
          <w:tcPr>
            <w:tcW w:w="6542" w:type="dxa"/>
            <w:gridSpan w:val="10"/>
            <w:shd w:val="clear" w:color="auto" w:fill="auto"/>
            <w:vAlign w:val="center"/>
          </w:tcPr>
          <w:p w14:paraId="0353B273" w14:textId="77777777" w:rsidR="004722FC" w:rsidRDefault="00000000">
            <w:pPr>
              <w:autoSpaceDE w:val="0"/>
              <w:autoSpaceDN w:val="0"/>
              <w:jc w:val="center"/>
              <w:rPr>
                <w:rFonts w:ascii="宋体" w:hAnsi="Times New Roman"/>
                <w:sz w:val="18"/>
              </w:rPr>
            </w:pPr>
            <w:r>
              <w:rPr>
                <w:rFonts w:ascii="宋体" w:hAnsi="Times New Roman" w:hint="eastAsia"/>
                <w:sz w:val="18"/>
              </w:rPr>
              <w:t>2000</w:t>
            </w:r>
          </w:p>
        </w:tc>
      </w:tr>
      <w:tr w:rsidR="004722FC" w14:paraId="2C72AA01" w14:textId="77777777">
        <w:trPr>
          <w:jc w:val="center"/>
        </w:trPr>
        <w:tc>
          <w:tcPr>
            <w:tcW w:w="2795" w:type="dxa"/>
            <w:shd w:val="clear" w:color="auto" w:fill="auto"/>
          </w:tcPr>
          <w:p w14:paraId="1D546FFC" w14:textId="77777777" w:rsidR="004722FC" w:rsidRDefault="00000000">
            <w:pPr>
              <w:autoSpaceDE w:val="0"/>
              <w:autoSpaceDN w:val="0"/>
              <w:jc w:val="center"/>
              <w:rPr>
                <w:rFonts w:ascii="宋体" w:hAnsi="Times New Roman"/>
                <w:sz w:val="18"/>
              </w:rPr>
            </w:pPr>
            <w:r>
              <w:rPr>
                <w:rFonts w:ascii="宋体" w:hAnsi="Times New Roman" w:hint="eastAsia"/>
                <w:sz w:val="18"/>
              </w:rPr>
              <w:t>钠 AI/(mg/d)</w:t>
            </w:r>
          </w:p>
        </w:tc>
        <w:tc>
          <w:tcPr>
            <w:tcW w:w="6542" w:type="dxa"/>
            <w:gridSpan w:val="10"/>
            <w:shd w:val="clear" w:color="auto" w:fill="auto"/>
          </w:tcPr>
          <w:p w14:paraId="4B58E5BF" w14:textId="77777777" w:rsidR="004722FC" w:rsidRDefault="00000000">
            <w:pPr>
              <w:autoSpaceDE w:val="0"/>
              <w:autoSpaceDN w:val="0"/>
              <w:jc w:val="center"/>
              <w:rPr>
                <w:rFonts w:ascii="宋体" w:hAnsi="Times New Roman"/>
                <w:sz w:val="18"/>
              </w:rPr>
            </w:pPr>
            <w:r>
              <w:rPr>
                <w:rFonts w:ascii="宋体" w:hAnsi="Times New Roman" w:hint="eastAsia"/>
                <w:sz w:val="18"/>
              </w:rPr>
              <w:t>1400</w:t>
            </w:r>
          </w:p>
        </w:tc>
      </w:tr>
      <w:tr w:rsidR="004722FC" w14:paraId="4CCC17F1" w14:textId="77777777">
        <w:trPr>
          <w:jc w:val="center"/>
        </w:trPr>
        <w:tc>
          <w:tcPr>
            <w:tcW w:w="2795" w:type="dxa"/>
            <w:shd w:val="clear" w:color="auto" w:fill="auto"/>
          </w:tcPr>
          <w:p w14:paraId="45F0A521" w14:textId="77777777" w:rsidR="004722FC" w:rsidRDefault="00000000">
            <w:pPr>
              <w:autoSpaceDE w:val="0"/>
              <w:autoSpaceDN w:val="0"/>
              <w:jc w:val="center"/>
              <w:rPr>
                <w:rFonts w:ascii="宋体" w:hAnsi="Times New Roman"/>
                <w:sz w:val="18"/>
              </w:rPr>
            </w:pPr>
            <w:r>
              <w:rPr>
                <w:rFonts w:ascii="宋体" w:hAnsi="Times New Roman" w:hint="eastAsia"/>
                <w:sz w:val="18"/>
              </w:rPr>
              <w:t>镁 RNI/(mg/d)</w:t>
            </w:r>
          </w:p>
        </w:tc>
        <w:tc>
          <w:tcPr>
            <w:tcW w:w="3269" w:type="dxa"/>
            <w:gridSpan w:val="5"/>
            <w:shd w:val="clear" w:color="auto" w:fill="auto"/>
          </w:tcPr>
          <w:p w14:paraId="3BFBC8BE" w14:textId="77777777" w:rsidR="004722FC" w:rsidRDefault="00000000">
            <w:pPr>
              <w:autoSpaceDE w:val="0"/>
              <w:autoSpaceDN w:val="0"/>
              <w:jc w:val="center"/>
              <w:rPr>
                <w:rFonts w:ascii="宋体" w:hAnsi="Times New Roman"/>
                <w:sz w:val="18"/>
              </w:rPr>
            </w:pPr>
            <w:r>
              <w:rPr>
                <w:rFonts w:ascii="宋体" w:hAnsi="Times New Roman"/>
                <w:sz w:val="18"/>
              </w:rPr>
              <w:t>3</w:t>
            </w:r>
            <w:r>
              <w:rPr>
                <w:rFonts w:ascii="宋体" w:hAnsi="Times New Roman" w:hint="eastAsia"/>
                <w:sz w:val="18"/>
              </w:rPr>
              <w:t>1</w:t>
            </w:r>
            <w:r>
              <w:rPr>
                <w:rFonts w:ascii="宋体" w:hAnsi="Times New Roman"/>
                <w:sz w:val="18"/>
              </w:rPr>
              <w:t>0</w:t>
            </w:r>
          </w:p>
        </w:tc>
        <w:tc>
          <w:tcPr>
            <w:tcW w:w="3273" w:type="dxa"/>
            <w:gridSpan w:val="5"/>
            <w:shd w:val="clear" w:color="auto" w:fill="auto"/>
          </w:tcPr>
          <w:p w14:paraId="4550EE20" w14:textId="77777777" w:rsidR="004722FC" w:rsidRDefault="00000000">
            <w:pPr>
              <w:autoSpaceDE w:val="0"/>
              <w:autoSpaceDN w:val="0"/>
              <w:jc w:val="center"/>
              <w:rPr>
                <w:rFonts w:ascii="宋体" w:hAnsi="Times New Roman"/>
                <w:sz w:val="18"/>
              </w:rPr>
            </w:pPr>
            <w:r>
              <w:rPr>
                <w:rFonts w:ascii="宋体" w:hAnsi="Times New Roman" w:hint="eastAsia"/>
                <w:sz w:val="18"/>
              </w:rPr>
              <w:t>300</w:t>
            </w:r>
          </w:p>
        </w:tc>
      </w:tr>
      <w:tr w:rsidR="004722FC" w14:paraId="67B10364" w14:textId="77777777">
        <w:trPr>
          <w:jc w:val="center"/>
        </w:trPr>
        <w:tc>
          <w:tcPr>
            <w:tcW w:w="2795" w:type="dxa"/>
            <w:shd w:val="clear" w:color="auto" w:fill="auto"/>
          </w:tcPr>
          <w:p w14:paraId="4CBF5BFB" w14:textId="77777777" w:rsidR="004722FC" w:rsidRDefault="00000000">
            <w:pPr>
              <w:autoSpaceDE w:val="0"/>
              <w:autoSpaceDN w:val="0"/>
              <w:jc w:val="center"/>
              <w:rPr>
                <w:rFonts w:ascii="宋体" w:hAnsi="Times New Roman"/>
                <w:sz w:val="18"/>
              </w:rPr>
            </w:pPr>
            <w:r>
              <w:rPr>
                <w:rFonts w:ascii="宋体" w:hAnsi="Times New Roman" w:hint="eastAsia"/>
                <w:sz w:val="18"/>
              </w:rPr>
              <w:t>氯 AI/(mg/d)</w:t>
            </w:r>
          </w:p>
        </w:tc>
        <w:tc>
          <w:tcPr>
            <w:tcW w:w="6542" w:type="dxa"/>
            <w:gridSpan w:val="10"/>
            <w:shd w:val="clear" w:color="auto" w:fill="auto"/>
          </w:tcPr>
          <w:p w14:paraId="64388772" w14:textId="77777777" w:rsidR="004722FC" w:rsidRDefault="00000000">
            <w:pPr>
              <w:autoSpaceDE w:val="0"/>
              <w:autoSpaceDN w:val="0"/>
              <w:jc w:val="center"/>
              <w:rPr>
                <w:rFonts w:ascii="宋体" w:hAnsi="Times New Roman"/>
                <w:sz w:val="18"/>
              </w:rPr>
            </w:pPr>
            <w:r>
              <w:rPr>
                <w:rFonts w:ascii="宋体" w:hAnsi="Times New Roman" w:hint="eastAsia"/>
                <w:sz w:val="18"/>
              </w:rPr>
              <w:t>2200</w:t>
            </w:r>
          </w:p>
        </w:tc>
      </w:tr>
      <w:tr w:rsidR="004722FC" w14:paraId="6BA5C638" w14:textId="77777777">
        <w:trPr>
          <w:jc w:val="center"/>
        </w:trPr>
        <w:tc>
          <w:tcPr>
            <w:tcW w:w="2795" w:type="dxa"/>
            <w:shd w:val="clear" w:color="auto" w:fill="auto"/>
          </w:tcPr>
          <w:p w14:paraId="0CDC1183" w14:textId="77777777" w:rsidR="004722FC" w:rsidRDefault="00000000">
            <w:pPr>
              <w:autoSpaceDE w:val="0"/>
              <w:autoSpaceDN w:val="0"/>
              <w:jc w:val="center"/>
              <w:rPr>
                <w:rFonts w:ascii="宋体" w:hAnsi="Times New Roman"/>
                <w:sz w:val="18"/>
              </w:rPr>
            </w:pPr>
            <w:r>
              <w:rPr>
                <w:rFonts w:ascii="宋体" w:hAnsi="Times New Roman" w:hint="eastAsia"/>
                <w:sz w:val="18"/>
              </w:rPr>
              <w:lastRenderedPageBreak/>
              <w:t>铁 RNI/(mg/d)</w:t>
            </w:r>
          </w:p>
        </w:tc>
        <w:tc>
          <w:tcPr>
            <w:tcW w:w="1645" w:type="dxa"/>
            <w:gridSpan w:val="2"/>
            <w:shd w:val="clear" w:color="auto" w:fill="auto"/>
          </w:tcPr>
          <w:p w14:paraId="71987D91" w14:textId="77777777" w:rsidR="004722FC" w:rsidRDefault="00000000">
            <w:pPr>
              <w:autoSpaceDE w:val="0"/>
              <w:autoSpaceDN w:val="0"/>
              <w:jc w:val="center"/>
              <w:rPr>
                <w:rFonts w:ascii="宋体" w:hAnsi="Times New Roman"/>
                <w:sz w:val="18"/>
              </w:rPr>
            </w:pPr>
            <w:r>
              <w:rPr>
                <w:rFonts w:ascii="宋体" w:hAnsi="Times New Roman"/>
                <w:sz w:val="18"/>
              </w:rPr>
              <w:t>12</w:t>
            </w:r>
          </w:p>
        </w:tc>
        <w:tc>
          <w:tcPr>
            <w:tcW w:w="1624" w:type="dxa"/>
            <w:gridSpan w:val="3"/>
            <w:shd w:val="clear" w:color="auto" w:fill="auto"/>
          </w:tcPr>
          <w:p w14:paraId="02161F9C" w14:textId="77777777" w:rsidR="004722FC" w:rsidRDefault="00000000">
            <w:pPr>
              <w:autoSpaceDE w:val="0"/>
              <w:autoSpaceDN w:val="0"/>
              <w:jc w:val="center"/>
              <w:rPr>
                <w:rFonts w:ascii="宋体" w:hAnsi="Times New Roman"/>
                <w:sz w:val="18"/>
              </w:rPr>
            </w:pPr>
            <w:r>
              <w:rPr>
                <w:rFonts w:ascii="宋体" w:hAnsi="Times New Roman" w:hint="eastAsia"/>
                <w:sz w:val="18"/>
              </w:rPr>
              <w:t>10</w:t>
            </w:r>
          </w:p>
        </w:tc>
        <w:tc>
          <w:tcPr>
            <w:tcW w:w="1623" w:type="dxa"/>
            <w:gridSpan w:val="2"/>
            <w:shd w:val="clear" w:color="auto" w:fill="auto"/>
          </w:tcPr>
          <w:p w14:paraId="25C767EF" w14:textId="77777777" w:rsidR="004722FC" w:rsidRDefault="00000000">
            <w:pPr>
              <w:autoSpaceDE w:val="0"/>
              <w:autoSpaceDN w:val="0"/>
              <w:jc w:val="center"/>
              <w:rPr>
                <w:rFonts w:ascii="宋体" w:hAnsi="Times New Roman"/>
                <w:sz w:val="18"/>
              </w:rPr>
            </w:pPr>
            <w:r>
              <w:rPr>
                <w:rFonts w:ascii="宋体" w:hAnsi="Times New Roman" w:hint="eastAsia"/>
                <w:sz w:val="18"/>
              </w:rPr>
              <w:t>12</w:t>
            </w:r>
          </w:p>
        </w:tc>
        <w:tc>
          <w:tcPr>
            <w:tcW w:w="1650" w:type="dxa"/>
            <w:gridSpan w:val="3"/>
            <w:shd w:val="clear" w:color="auto" w:fill="auto"/>
          </w:tcPr>
          <w:p w14:paraId="6DEB0182" w14:textId="77777777" w:rsidR="004722FC" w:rsidRDefault="00000000">
            <w:pPr>
              <w:autoSpaceDE w:val="0"/>
              <w:autoSpaceDN w:val="0"/>
              <w:jc w:val="center"/>
              <w:rPr>
                <w:rFonts w:ascii="宋体" w:hAnsi="Times New Roman"/>
                <w:sz w:val="18"/>
              </w:rPr>
            </w:pPr>
            <w:r>
              <w:rPr>
                <w:rFonts w:ascii="宋体" w:hAnsi="Times New Roman" w:hint="eastAsia"/>
                <w:sz w:val="18"/>
              </w:rPr>
              <w:t>10</w:t>
            </w:r>
          </w:p>
        </w:tc>
      </w:tr>
      <w:tr w:rsidR="004722FC" w14:paraId="6ABD2458" w14:textId="77777777">
        <w:trPr>
          <w:jc w:val="center"/>
        </w:trPr>
        <w:tc>
          <w:tcPr>
            <w:tcW w:w="2795" w:type="dxa"/>
            <w:shd w:val="clear" w:color="auto" w:fill="auto"/>
          </w:tcPr>
          <w:p w14:paraId="51B2450F" w14:textId="77777777" w:rsidR="004722FC" w:rsidRDefault="00000000">
            <w:pPr>
              <w:autoSpaceDE w:val="0"/>
              <w:autoSpaceDN w:val="0"/>
              <w:jc w:val="center"/>
              <w:rPr>
                <w:rFonts w:ascii="宋体" w:hAnsi="Times New Roman"/>
                <w:sz w:val="18"/>
              </w:rPr>
            </w:pPr>
            <w:r>
              <w:rPr>
                <w:rFonts w:ascii="宋体" w:hAnsi="Times New Roman" w:hint="eastAsia"/>
                <w:sz w:val="18"/>
              </w:rPr>
              <w:t>碘 RNI /(ug/d)</w:t>
            </w:r>
          </w:p>
        </w:tc>
        <w:tc>
          <w:tcPr>
            <w:tcW w:w="6542" w:type="dxa"/>
            <w:gridSpan w:val="10"/>
            <w:shd w:val="clear" w:color="auto" w:fill="auto"/>
          </w:tcPr>
          <w:p w14:paraId="3F102DE3" w14:textId="77777777" w:rsidR="004722FC" w:rsidRDefault="00000000">
            <w:pPr>
              <w:autoSpaceDE w:val="0"/>
              <w:autoSpaceDN w:val="0"/>
              <w:jc w:val="center"/>
              <w:rPr>
                <w:rFonts w:ascii="宋体" w:hAnsi="Times New Roman"/>
                <w:sz w:val="18"/>
              </w:rPr>
            </w:pPr>
            <w:r>
              <w:rPr>
                <w:rFonts w:ascii="宋体" w:hAnsi="Times New Roman" w:hint="eastAsia"/>
                <w:sz w:val="18"/>
              </w:rPr>
              <w:t>120</w:t>
            </w:r>
          </w:p>
        </w:tc>
      </w:tr>
      <w:tr w:rsidR="004722FC" w14:paraId="1540E7CA" w14:textId="77777777">
        <w:trPr>
          <w:jc w:val="center"/>
        </w:trPr>
        <w:tc>
          <w:tcPr>
            <w:tcW w:w="2795" w:type="dxa"/>
            <w:shd w:val="clear" w:color="auto" w:fill="auto"/>
          </w:tcPr>
          <w:p w14:paraId="75283DB9" w14:textId="77777777" w:rsidR="004722FC" w:rsidRDefault="00000000">
            <w:pPr>
              <w:autoSpaceDE w:val="0"/>
              <w:autoSpaceDN w:val="0"/>
              <w:jc w:val="center"/>
              <w:rPr>
                <w:rFonts w:ascii="宋体" w:hAnsi="Times New Roman"/>
                <w:sz w:val="18"/>
              </w:rPr>
            </w:pPr>
            <w:r>
              <w:rPr>
                <w:rFonts w:ascii="宋体" w:hAnsi="Times New Roman" w:hint="eastAsia"/>
                <w:sz w:val="18"/>
              </w:rPr>
              <w:t>锌 RNI/(mg/d)</w:t>
            </w:r>
          </w:p>
        </w:tc>
        <w:tc>
          <w:tcPr>
            <w:tcW w:w="1639" w:type="dxa"/>
            <w:shd w:val="clear" w:color="auto" w:fill="auto"/>
          </w:tcPr>
          <w:p w14:paraId="23D4E8C8" w14:textId="77777777" w:rsidR="004722FC" w:rsidRDefault="00000000">
            <w:pPr>
              <w:autoSpaceDE w:val="0"/>
              <w:autoSpaceDN w:val="0"/>
              <w:jc w:val="center"/>
              <w:rPr>
                <w:rFonts w:ascii="宋体" w:hAnsi="Times New Roman"/>
                <w:sz w:val="18"/>
              </w:rPr>
            </w:pPr>
            <w:r>
              <w:rPr>
                <w:rFonts w:ascii="宋体" w:hAnsi="Times New Roman"/>
                <w:sz w:val="18"/>
              </w:rPr>
              <w:t>12.</w:t>
            </w:r>
            <w:r>
              <w:rPr>
                <w:rFonts w:ascii="宋体" w:hAnsi="Times New Roman" w:hint="eastAsia"/>
                <w:sz w:val="18"/>
              </w:rPr>
              <w:t>0</w:t>
            </w:r>
          </w:p>
        </w:tc>
        <w:tc>
          <w:tcPr>
            <w:tcW w:w="1630" w:type="dxa"/>
            <w:gridSpan w:val="4"/>
            <w:shd w:val="clear" w:color="auto" w:fill="auto"/>
          </w:tcPr>
          <w:p w14:paraId="39F2FCD3" w14:textId="77777777" w:rsidR="004722FC" w:rsidRDefault="00000000">
            <w:pPr>
              <w:autoSpaceDE w:val="0"/>
              <w:autoSpaceDN w:val="0"/>
              <w:jc w:val="center"/>
              <w:rPr>
                <w:rFonts w:ascii="宋体" w:hAnsi="Times New Roman"/>
                <w:sz w:val="18"/>
              </w:rPr>
            </w:pPr>
            <w:r>
              <w:rPr>
                <w:rFonts w:ascii="宋体" w:hAnsi="Times New Roman" w:hint="eastAsia"/>
                <w:sz w:val="18"/>
              </w:rPr>
              <w:t>8</w:t>
            </w:r>
            <w:r>
              <w:rPr>
                <w:rFonts w:ascii="宋体" w:hAnsi="Times New Roman"/>
                <w:sz w:val="18"/>
              </w:rPr>
              <w:t>.5</w:t>
            </w:r>
          </w:p>
        </w:tc>
        <w:tc>
          <w:tcPr>
            <w:tcW w:w="1639" w:type="dxa"/>
            <w:gridSpan w:val="3"/>
            <w:shd w:val="clear" w:color="auto" w:fill="auto"/>
          </w:tcPr>
          <w:p w14:paraId="39D9FF06" w14:textId="77777777" w:rsidR="004722FC" w:rsidRDefault="00000000">
            <w:pPr>
              <w:autoSpaceDE w:val="0"/>
              <w:autoSpaceDN w:val="0"/>
              <w:jc w:val="center"/>
              <w:rPr>
                <w:rFonts w:ascii="宋体" w:hAnsi="Times New Roman"/>
                <w:sz w:val="18"/>
              </w:rPr>
            </w:pPr>
            <w:r>
              <w:rPr>
                <w:rFonts w:ascii="宋体" w:hAnsi="Times New Roman"/>
                <w:sz w:val="18"/>
              </w:rPr>
              <w:t>12.</w:t>
            </w:r>
            <w:r>
              <w:rPr>
                <w:rFonts w:ascii="宋体" w:hAnsi="Times New Roman" w:hint="eastAsia"/>
                <w:sz w:val="18"/>
              </w:rPr>
              <w:t>0</w:t>
            </w:r>
          </w:p>
        </w:tc>
        <w:tc>
          <w:tcPr>
            <w:tcW w:w="1634" w:type="dxa"/>
            <w:gridSpan w:val="2"/>
            <w:shd w:val="clear" w:color="auto" w:fill="auto"/>
          </w:tcPr>
          <w:p w14:paraId="7B1950E2" w14:textId="77777777" w:rsidR="004722FC" w:rsidRDefault="00000000">
            <w:pPr>
              <w:autoSpaceDE w:val="0"/>
              <w:autoSpaceDN w:val="0"/>
              <w:jc w:val="center"/>
              <w:rPr>
                <w:rFonts w:ascii="宋体" w:hAnsi="Times New Roman"/>
                <w:sz w:val="18"/>
              </w:rPr>
            </w:pPr>
            <w:r>
              <w:rPr>
                <w:rFonts w:ascii="宋体" w:hAnsi="Times New Roman" w:hint="eastAsia"/>
                <w:sz w:val="18"/>
              </w:rPr>
              <w:t>8</w:t>
            </w:r>
            <w:r>
              <w:rPr>
                <w:rFonts w:ascii="宋体" w:hAnsi="Times New Roman"/>
                <w:sz w:val="18"/>
              </w:rPr>
              <w:t>.5</w:t>
            </w:r>
          </w:p>
        </w:tc>
      </w:tr>
      <w:tr w:rsidR="004722FC" w14:paraId="6DF991A1" w14:textId="77777777">
        <w:trPr>
          <w:jc w:val="center"/>
        </w:trPr>
        <w:tc>
          <w:tcPr>
            <w:tcW w:w="2795" w:type="dxa"/>
            <w:shd w:val="clear" w:color="auto" w:fill="auto"/>
          </w:tcPr>
          <w:p w14:paraId="7608E342" w14:textId="77777777" w:rsidR="004722FC" w:rsidRDefault="00000000">
            <w:pPr>
              <w:autoSpaceDE w:val="0"/>
              <w:autoSpaceDN w:val="0"/>
              <w:jc w:val="center"/>
              <w:rPr>
                <w:rFonts w:ascii="宋体" w:hAnsi="Times New Roman"/>
                <w:sz w:val="18"/>
              </w:rPr>
            </w:pPr>
            <w:r>
              <w:rPr>
                <w:rFonts w:ascii="宋体" w:hAnsi="Times New Roman" w:hint="eastAsia"/>
                <w:sz w:val="18"/>
              </w:rPr>
              <w:t>硒 RNI/(μg/d)</w:t>
            </w:r>
          </w:p>
        </w:tc>
        <w:tc>
          <w:tcPr>
            <w:tcW w:w="6542" w:type="dxa"/>
            <w:gridSpan w:val="10"/>
            <w:shd w:val="clear" w:color="auto" w:fill="auto"/>
          </w:tcPr>
          <w:p w14:paraId="4E0341A1" w14:textId="77777777" w:rsidR="004722FC" w:rsidRDefault="00000000">
            <w:pPr>
              <w:autoSpaceDE w:val="0"/>
              <w:autoSpaceDN w:val="0"/>
              <w:jc w:val="center"/>
              <w:rPr>
                <w:rFonts w:ascii="宋体" w:hAnsi="Times New Roman"/>
                <w:sz w:val="18"/>
              </w:rPr>
            </w:pPr>
            <w:r>
              <w:rPr>
                <w:rFonts w:ascii="宋体" w:hAnsi="Times New Roman" w:hint="eastAsia"/>
                <w:sz w:val="18"/>
              </w:rPr>
              <w:t>60</w:t>
            </w:r>
          </w:p>
        </w:tc>
      </w:tr>
      <w:tr w:rsidR="004722FC" w14:paraId="2E488A04" w14:textId="77777777">
        <w:trPr>
          <w:jc w:val="center"/>
        </w:trPr>
        <w:tc>
          <w:tcPr>
            <w:tcW w:w="2795" w:type="dxa"/>
            <w:shd w:val="clear" w:color="auto" w:fill="auto"/>
          </w:tcPr>
          <w:p w14:paraId="1A54CD05" w14:textId="77777777" w:rsidR="004722FC" w:rsidRDefault="00000000">
            <w:pPr>
              <w:autoSpaceDE w:val="0"/>
              <w:autoSpaceDN w:val="0"/>
              <w:jc w:val="center"/>
              <w:rPr>
                <w:rFonts w:ascii="宋体" w:hAnsi="Times New Roman"/>
                <w:sz w:val="18"/>
              </w:rPr>
            </w:pPr>
            <w:r>
              <w:rPr>
                <w:rFonts w:ascii="宋体" w:hAnsi="Times New Roman" w:hint="eastAsia"/>
                <w:sz w:val="18"/>
              </w:rPr>
              <w:t>铜 RNI/(mg/d)</w:t>
            </w:r>
          </w:p>
        </w:tc>
        <w:tc>
          <w:tcPr>
            <w:tcW w:w="3279" w:type="dxa"/>
            <w:gridSpan w:val="6"/>
            <w:shd w:val="clear" w:color="auto" w:fill="auto"/>
          </w:tcPr>
          <w:p w14:paraId="4249F249" w14:textId="77777777" w:rsidR="004722FC" w:rsidRDefault="00000000">
            <w:pPr>
              <w:autoSpaceDE w:val="0"/>
              <w:autoSpaceDN w:val="0"/>
              <w:jc w:val="center"/>
              <w:rPr>
                <w:rFonts w:ascii="宋体" w:hAnsi="Times New Roman"/>
                <w:sz w:val="18"/>
              </w:rPr>
            </w:pPr>
            <w:r>
              <w:rPr>
                <w:rFonts w:ascii="宋体" w:hAnsi="Times New Roman"/>
                <w:sz w:val="18"/>
              </w:rPr>
              <w:t>0.8</w:t>
            </w:r>
          </w:p>
        </w:tc>
        <w:tc>
          <w:tcPr>
            <w:tcW w:w="3263" w:type="dxa"/>
            <w:gridSpan w:val="4"/>
            <w:shd w:val="clear" w:color="auto" w:fill="auto"/>
          </w:tcPr>
          <w:p w14:paraId="29E0C093" w14:textId="77777777" w:rsidR="004722FC" w:rsidRDefault="00000000">
            <w:pPr>
              <w:autoSpaceDE w:val="0"/>
              <w:autoSpaceDN w:val="0"/>
              <w:jc w:val="center"/>
              <w:rPr>
                <w:rFonts w:ascii="宋体" w:hAnsi="Times New Roman"/>
                <w:sz w:val="18"/>
              </w:rPr>
            </w:pPr>
            <w:r>
              <w:rPr>
                <w:rFonts w:ascii="宋体" w:hAnsi="Times New Roman" w:hint="eastAsia"/>
                <w:sz w:val="18"/>
              </w:rPr>
              <w:t>0.7</w:t>
            </w:r>
          </w:p>
        </w:tc>
      </w:tr>
      <w:tr w:rsidR="004722FC" w14:paraId="4B41B2F4" w14:textId="77777777">
        <w:trPr>
          <w:jc w:val="center"/>
        </w:trPr>
        <w:tc>
          <w:tcPr>
            <w:tcW w:w="2795" w:type="dxa"/>
            <w:shd w:val="clear" w:color="auto" w:fill="auto"/>
          </w:tcPr>
          <w:p w14:paraId="2FE3814A" w14:textId="77777777" w:rsidR="004722FC" w:rsidRDefault="00000000">
            <w:pPr>
              <w:autoSpaceDE w:val="0"/>
              <w:autoSpaceDN w:val="0"/>
              <w:jc w:val="center"/>
              <w:rPr>
                <w:rFonts w:ascii="宋体" w:hAnsi="Times New Roman"/>
                <w:sz w:val="18"/>
              </w:rPr>
            </w:pPr>
            <w:r>
              <w:rPr>
                <w:rFonts w:ascii="宋体" w:hAnsi="Times New Roman" w:hint="eastAsia"/>
                <w:sz w:val="18"/>
              </w:rPr>
              <w:t>氟 AI/(mg/d)</w:t>
            </w:r>
          </w:p>
        </w:tc>
        <w:tc>
          <w:tcPr>
            <w:tcW w:w="6542" w:type="dxa"/>
            <w:gridSpan w:val="10"/>
            <w:shd w:val="clear" w:color="auto" w:fill="auto"/>
          </w:tcPr>
          <w:p w14:paraId="45E3B273" w14:textId="77777777" w:rsidR="004722FC" w:rsidRDefault="00000000">
            <w:pPr>
              <w:autoSpaceDE w:val="0"/>
              <w:autoSpaceDN w:val="0"/>
              <w:jc w:val="center"/>
              <w:rPr>
                <w:rFonts w:ascii="宋体" w:hAnsi="Times New Roman"/>
                <w:sz w:val="18"/>
              </w:rPr>
            </w:pPr>
            <w:r>
              <w:rPr>
                <w:rFonts w:ascii="宋体" w:hAnsi="Times New Roman" w:hint="eastAsia"/>
                <w:sz w:val="18"/>
              </w:rPr>
              <w:t>1.5</w:t>
            </w:r>
          </w:p>
        </w:tc>
      </w:tr>
      <w:tr w:rsidR="004722FC" w14:paraId="25524493" w14:textId="77777777">
        <w:trPr>
          <w:jc w:val="center"/>
        </w:trPr>
        <w:tc>
          <w:tcPr>
            <w:tcW w:w="2795" w:type="dxa"/>
            <w:shd w:val="clear" w:color="auto" w:fill="auto"/>
          </w:tcPr>
          <w:p w14:paraId="327B17ED" w14:textId="77777777" w:rsidR="004722FC" w:rsidRDefault="00000000">
            <w:pPr>
              <w:autoSpaceDE w:val="0"/>
              <w:autoSpaceDN w:val="0"/>
              <w:jc w:val="center"/>
              <w:rPr>
                <w:rFonts w:ascii="宋体" w:hAnsi="Times New Roman"/>
                <w:sz w:val="18"/>
              </w:rPr>
            </w:pPr>
            <w:r>
              <w:rPr>
                <w:rFonts w:ascii="宋体" w:hAnsi="Times New Roman" w:hint="eastAsia"/>
                <w:sz w:val="18"/>
              </w:rPr>
              <w:t>铬 AI/(μg/d)</w:t>
            </w:r>
          </w:p>
        </w:tc>
        <w:tc>
          <w:tcPr>
            <w:tcW w:w="1654" w:type="dxa"/>
            <w:gridSpan w:val="3"/>
            <w:shd w:val="clear" w:color="auto" w:fill="auto"/>
          </w:tcPr>
          <w:p w14:paraId="3751BE68" w14:textId="77777777" w:rsidR="004722FC" w:rsidRDefault="00000000">
            <w:pPr>
              <w:autoSpaceDE w:val="0"/>
              <w:autoSpaceDN w:val="0"/>
              <w:jc w:val="center"/>
              <w:rPr>
                <w:rFonts w:ascii="宋体" w:hAnsi="Times New Roman"/>
                <w:sz w:val="18"/>
              </w:rPr>
            </w:pPr>
            <w:r>
              <w:rPr>
                <w:rFonts w:ascii="宋体" w:hAnsi="Times New Roman"/>
                <w:sz w:val="18"/>
              </w:rPr>
              <w:t>30</w:t>
            </w:r>
          </w:p>
        </w:tc>
        <w:tc>
          <w:tcPr>
            <w:tcW w:w="1625" w:type="dxa"/>
            <w:gridSpan w:val="3"/>
            <w:shd w:val="clear" w:color="auto" w:fill="auto"/>
          </w:tcPr>
          <w:p w14:paraId="5602776B" w14:textId="77777777" w:rsidR="004722FC" w:rsidRDefault="00000000">
            <w:pPr>
              <w:autoSpaceDE w:val="0"/>
              <w:autoSpaceDN w:val="0"/>
              <w:jc w:val="center"/>
              <w:rPr>
                <w:rFonts w:ascii="宋体" w:hAnsi="Times New Roman"/>
                <w:sz w:val="18"/>
              </w:rPr>
            </w:pPr>
            <w:r>
              <w:rPr>
                <w:rFonts w:ascii="宋体" w:hAnsi="Times New Roman" w:hint="eastAsia"/>
                <w:sz w:val="18"/>
              </w:rPr>
              <w:t>25</w:t>
            </w:r>
          </w:p>
        </w:tc>
        <w:tc>
          <w:tcPr>
            <w:tcW w:w="1662" w:type="dxa"/>
            <w:gridSpan w:val="3"/>
            <w:shd w:val="clear" w:color="auto" w:fill="auto"/>
          </w:tcPr>
          <w:p w14:paraId="37AC2355" w14:textId="77777777" w:rsidR="004722FC" w:rsidRDefault="00000000">
            <w:pPr>
              <w:autoSpaceDE w:val="0"/>
              <w:autoSpaceDN w:val="0"/>
              <w:jc w:val="center"/>
              <w:rPr>
                <w:rFonts w:ascii="宋体" w:hAnsi="Times New Roman"/>
                <w:sz w:val="18"/>
              </w:rPr>
            </w:pPr>
            <w:r>
              <w:rPr>
                <w:rFonts w:ascii="宋体" w:hAnsi="Times New Roman" w:hint="eastAsia"/>
                <w:sz w:val="18"/>
              </w:rPr>
              <w:t>30</w:t>
            </w:r>
          </w:p>
        </w:tc>
        <w:tc>
          <w:tcPr>
            <w:tcW w:w="1601" w:type="dxa"/>
            <w:shd w:val="clear" w:color="auto" w:fill="auto"/>
          </w:tcPr>
          <w:p w14:paraId="61D43716" w14:textId="77777777" w:rsidR="004722FC" w:rsidRDefault="00000000">
            <w:pPr>
              <w:autoSpaceDE w:val="0"/>
              <w:autoSpaceDN w:val="0"/>
              <w:jc w:val="center"/>
              <w:rPr>
                <w:rFonts w:ascii="宋体" w:hAnsi="Times New Roman"/>
                <w:sz w:val="18"/>
              </w:rPr>
            </w:pPr>
            <w:r>
              <w:rPr>
                <w:rFonts w:ascii="宋体" w:hAnsi="Times New Roman" w:hint="eastAsia"/>
                <w:sz w:val="18"/>
              </w:rPr>
              <w:t>25</w:t>
            </w:r>
          </w:p>
        </w:tc>
      </w:tr>
      <w:tr w:rsidR="004722FC" w14:paraId="2BD856CD" w14:textId="77777777">
        <w:trPr>
          <w:jc w:val="center"/>
        </w:trPr>
        <w:tc>
          <w:tcPr>
            <w:tcW w:w="2795" w:type="dxa"/>
            <w:shd w:val="clear" w:color="auto" w:fill="auto"/>
          </w:tcPr>
          <w:p w14:paraId="601D7F5C" w14:textId="77777777" w:rsidR="004722FC" w:rsidRDefault="00000000">
            <w:pPr>
              <w:autoSpaceDE w:val="0"/>
              <w:autoSpaceDN w:val="0"/>
              <w:jc w:val="center"/>
              <w:rPr>
                <w:rFonts w:ascii="宋体" w:hAnsi="Times New Roman"/>
                <w:sz w:val="18"/>
              </w:rPr>
            </w:pPr>
            <w:r>
              <w:rPr>
                <w:rFonts w:ascii="宋体" w:hAnsi="Times New Roman" w:hint="eastAsia"/>
                <w:sz w:val="18"/>
              </w:rPr>
              <w:t>锰 AI/(mg/d)</w:t>
            </w:r>
          </w:p>
        </w:tc>
        <w:tc>
          <w:tcPr>
            <w:tcW w:w="1664" w:type="dxa"/>
            <w:gridSpan w:val="4"/>
            <w:shd w:val="clear" w:color="auto" w:fill="auto"/>
          </w:tcPr>
          <w:p w14:paraId="66ABE2F5" w14:textId="77777777" w:rsidR="004722FC" w:rsidRDefault="00000000">
            <w:pPr>
              <w:autoSpaceDE w:val="0"/>
              <w:autoSpaceDN w:val="0"/>
              <w:jc w:val="center"/>
              <w:rPr>
                <w:rFonts w:ascii="宋体" w:hAnsi="Times New Roman"/>
                <w:sz w:val="18"/>
              </w:rPr>
            </w:pPr>
            <w:r>
              <w:rPr>
                <w:rFonts w:ascii="宋体" w:hAnsi="Times New Roman"/>
                <w:sz w:val="18"/>
              </w:rPr>
              <w:t>4.5</w:t>
            </w:r>
          </w:p>
        </w:tc>
        <w:tc>
          <w:tcPr>
            <w:tcW w:w="1615" w:type="dxa"/>
            <w:gridSpan w:val="2"/>
            <w:shd w:val="clear" w:color="auto" w:fill="auto"/>
          </w:tcPr>
          <w:p w14:paraId="6B2EB87A" w14:textId="77777777" w:rsidR="004722FC" w:rsidRDefault="00000000">
            <w:pPr>
              <w:autoSpaceDE w:val="0"/>
              <w:autoSpaceDN w:val="0"/>
              <w:jc w:val="center"/>
              <w:rPr>
                <w:rFonts w:ascii="宋体" w:hAnsi="Times New Roman"/>
                <w:sz w:val="18"/>
              </w:rPr>
            </w:pPr>
            <w:r>
              <w:rPr>
                <w:rFonts w:ascii="宋体" w:hAnsi="Times New Roman" w:hint="eastAsia"/>
                <w:sz w:val="18"/>
              </w:rPr>
              <w:t>4.0</w:t>
            </w:r>
          </w:p>
        </w:tc>
        <w:tc>
          <w:tcPr>
            <w:tcW w:w="1662" w:type="dxa"/>
            <w:gridSpan w:val="3"/>
            <w:shd w:val="clear" w:color="auto" w:fill="auto"/>
          </w:tcPr>
          <w:p w14:paraId="7A681A9A" w14:textId="77777777" w:rsidR="004722FC" w:rsidRDefault="00000000">
            <w:pPr>
              <w:autoSpaceDE w:val="0"/>
              <w:autoSpaceDN w:val="0"/>
              <w:jc w:val="center"/>
              <w:rPr>
                <w:rFonts w:ascii="宋体" w:hAnsi="Times New Roman"/>
                <w:sz w:val="18"/>
              </w:rPr>
            </w:pPr>
            <w:r>
              <w:rPr>
                <w:rFonts w:ascii="宋体" w:hAnsi="Times New Roman" w:hint="eastAsia"/>
                <w:sz w:val="18"/>
              </w:rPr>
              <w:t>4.5</w:t>
            </w:r>
          </w:p>
        </w:tc>
        <w:tc>
          <w:tcPr>
            <w:tcW w:w="1601" w:type="dxa"/>
            <w:shd w:val="clear" w:color="auto" w:fill="auto"/>
          </w:tcPr>
          <w:p w14:paraId="06D17092" w14:textId="77777777" w:rsidR="004722FC" w:rsidRDefault="00000000">
            <w:pPr>
              <w:autoSpaceDE w:val="0"/>
              <w:autoSpaceDN w:val="0"/>
              <w:jc w:val="center"/>
              <w:rPr>
                <w:rFonts w:ascii="宋体" w:hAnsi="Times New Roman"/>
                <w:sz w:val="18"/>
              </w:rPr>
            </w:pPr>
            <w:r>
              <w:rPr>
                <w:rFonts w:ascii="宋体" w:hAnsi="Times New Roman" w:hint="eastAsia"/>
                <w:sz w:val="18"/>
              </w:rPr>
              <w:t>4.0</w:t>
            </w:r>
          </w:p>
        </w:tc>
      </w:tr>
      <w:tr w:rsidR="004722FC" w14:paraId="747623A7" w14:textId="77777777">
        <w:trPr>
          <w:jc w:val="center"/>
        </w:trPr>
        <w:tc>
          <w:tcPr>
            <w:tcW w:w="2795" w:type="dxa"/>
            <w:shd w:val="clear" w:color="auto" w:fill="auto"/>
          </w:tcPr>
          <w:p w14:paraId="2586AE12" w14:textId="77777777" w:rsidR="004722FC" w:rsidRDefault="00000000">
            <w:pPr>
              <w:autoSpaceDE w:val="0"/>
              <w:autoSpaceDN w:val="0"/>
              <w:jc w:val="center"/>
              <w:rPr>
                <w:rFonts w:ascii="宋体" w:hAnsi="Times New Roman"/>
                <w:sz w:val="18"/>
              </w:rPr>
            </w:pPr>
            <w:proofErr w:type="gramStart"/>
            <w:r>
              <w:rPr>
                <w:rFonts w:ascii="宋体" w:hAnsi="Times New Roman" w:hint="eastAsia"/>
                <w:sz w:val="18"/>
              </w:rPr>
              <w:t>钼</w:t>
            </w:r>
            <w:proofErr w:type="gramEnd"/>
            <w:r>
              <w:rPr>
                <w:rFonts w:ascii="宋体" w:hAnsi="Times New Roman" w:hint="eastAsia"/>
                <w:sz w:val="18"/>
              </w:rPr>
              <w:t xml:space="preserve"> RNI/(μg/d)</w:t>
            </w:r>
          </w:p>
        </w:tc>
        <w:tc>
          <w:tcPr>
            <w:tcW w:w="6542" w:type="dxa"/>
            <w:gridSpan w:val="10"/>
            <w:shd w:val="clear" w:color="auto" w:fill="auto"/>
          </w:tcPr>
          <w:p w14:paraId="3AD0B9D6" w14:textId="77777777" w:rsidR="004722FC" w:rsidRDefault="00000000">
            <w:pPr>
              <w:autoSpaceDE w:val="0"/>
              <w:autoSpaceDN w:val="0"/>
              <w:jc w:val="center"/>
              <w:rPr>
                <w:rFonts w:ascii="宋体" w:hAnsi="Times New Roman"/>
                <w:sz w:val="18"/>
              </w:rPr>
            </w:pPr>
            <w:r>
              <w:rPr>
                <w:rFonts w:ascii="宋体" w:hAnsi="Times New Roman" w:hint="eastAsia"/>
                <w:sz w:val="18"/>
              </w:rPr>
              <w:t>25</w:t>
            </w:r>
          </w:p>
        </w:tc>
      </w:tr>
      <w:tr w:rsidR="004722FC" w14:paraId="6F7E34B3" w14:textId="77777777">
        <w:trPr>
          <w:jc w:val="center"/>
        </w:trPr>
        <w:tc>
          <w:tcPr>
            <w:tcW w:w="2795" w:type="dxa"/>
            <w:shd w:val="clear" w:color="auto" w:fill="auto"/>
          </w:tcPr>
          <w:p w14:paraId="7342A07F" w14:textId="77777777" w:rsidR="004722FC" w:rsidRDefault="00000000">
            <w:pPr>
              <w:autoSpaceDE w:val="0"/>
              <w:autoSpaceDN w:val="0"/>
              <w:jc w:val="center"/>
              <w:rPr>
                <w:rFonts w:ascii="宋体" w:hAnsi="Times New Roman"/>
                <w:sz w:val="18"/>
              </w:rPr>
            </w:pPr>
            <w:r>
              <w:rPr>
                <w:rFonts w:ascii="宋体" w:hAnsi="Times New Roman" w:hint="eastAsia"/>
                <w:sz w:val="18"/>
              </w:rPr>
              <w:t>维生素A RNI/(μ</w:t>
            </w:r>
            <w:proofErr w:type="spellStart"/>
            <w:r>
              <w:rPr>
                <w:rFonts w:ascii="宋体" w:hAnsi="Times New Roman" w:hint="eastAsia"/>
                <w:sz w:val="18"/>
              </w:rPr>
              <w:t>gRAE</w:t>
            </w:r>
            <w:r>
              <w:rPr>
                <w:rFonts w:ascii="宋体" w:hAnsi="Times New Roman" w:hint="eastAsia"/>
                <w:sz w:val="18"/>
                <w:vertAlign w:val="superscript"/>
              </w:rPr>
              <w:t>a</w:t>
            </w:r>
            <w:proofErr w:type="spellEnd"/>
            <w:r>
              <w:rPr>
                <w:rFonts w:ascii="宋体" w:hAnsi="Times New Roman" w:hint="eastAsia"/>
                <w:sz w:val="18"/>
              </w:rPr>
              <w:t>/d)</w:t>
            </w:r>
          </w:p>
        </w:tc>
        <w:tc>
          <w:tcPr>
            <w:tcW w:w="1639" w:type="dxa"/>
            <w:shd w:val="clear" w:color="auto" w:fill="auto"/>
          </w:tcPr>
          <w:p w14:paraId="5E141874" w14:textId="77777777" w:rsidR="004722FC" w:rsidRDefault="00000000">
            <w:pPr>
              <w:autoSpaceDE w:val="0"/>
              <w:autoSpaceDN w:val="0"/>
              <w:jc w:val="center"/>
              <w:rPr>
                <w:rFonts w:ascii="宋体" w:hAnsi="Times New Roman"/>
                <w:sz w:val="18"/>
              </w:rPr>
            </w:pPr>
            <w:r>
              <w:rPr>
                <w:rFonts w:ascii="宋体" w:hAnsi="Times New Roman" w:hint="eastAsia"/>
                <w:sz w:val="18"/>
              </w:rPr>
              <w:t>730</w:t>
            </w:r>
          </w:p>
        </w:tc>
        <w:tc>
          <w:tcPr>
            <w:tcW w:w="1630" w:type="dxa"/>
            <w:gridSpan w:val="4"/>
            <w:shd w:val="clear" w:color="auto" w:fill="auto"/>
          </w:tcPr>
          <w:p w14:paraId="43FAFEC5" w14:textId="77777777" w:rsidR="004722FC" w:rsidRDefault="00000000">
            <w:pPr>
              <w:autoSpaceDE w:val="0"/>
              <w:autoSpaceDN w:val="0"/>
              <w:jc w:val="center"/>
              <w:rPr>
                <w:rFonts w:ascii="宋体" w:hAnsi="Times New Roman"/>
                <w:sz w:val="18"/>
              </w:rPr>
            </w:pPr>
            <w:r>
              <w:rPr>
                <w:rFonts w:ascii="宋体" w:hAnsi="Times New Roman" w:hint="eastAsia"/>
                <w:sz w:val="18"/>
              </w:rPr>
              <w:t>640</w:t>
            </w:r>
          </w:p>
        </w:tc>
        <w:tc>
          <w:tcPr>
            <w:tcW w:w="1639" w:type="dxa"/>
            <w:gridSpan w:val="3"/>
            <w:shd w:val="clear" w:color="auto" w:fill="auto"/>
          </w:tcPr>
          <w:p w14:paraId="0F0CA33C" w14:textId="77777777" w:rsidR="004722FC" w:rsidRDefault="00000000">
            <w:pPr>
              <w:autoSpaceDE w:val="0"/>
              <w:autoSpaceDN w:val="0"/>
              <w:jc w:val="center"/>
              <w:rPr>
                <w:rFonts w:ascii="宋体" w:hAnsi="Times New Roman"/>
                <w:sz w:val="18"/>
              </w:rPr>
            </w:pPr>
            <w:r>
              <w:rPr>
                <w:rFonts w:ascii="宋体" w:hAnsi="Times New Roman" w:hint="eastAsia"/>
                <w:sz w:val="18"/>
              </w:rPr>
              <w:t>710</w:t>
            </w:r>
          </w:p>
        </w:tc>
        <w:tc>
          <w:tcPr>
            <w:tcW w:w="1634" w:type="dxa"/>
            <w:gridSpan w:val="2"/>
            <w:shd w:val="clear" w:color="auto" w:fill="auto"/>
          </w:tcPr>
          <w:p w14:paraId="72DEFC33" w14:textId="77777777" w:rsidR="004722FC" w:rsidRDefault="00000000">
            <w:pPr>
              <w:autoSpaceDE w:val="0"/>
              <w:autoSpaceDN w:val="0"/>
              <w:jc w:val="center"/>
              <w:rPr>
                <w:rFonts w:ascii="宋体" w:hAnsi="Times New Roman"/>
                <w:sz w:val="18"/>
              </w:rPr>
            </w:pPr>
            <w:r>
              <w:rPr>
                <w:rFonts w:ascii="宋体" w:hAnsi="Times New Roman" w:hint="eastAsia"/>
                <w:sz w:val="18"/>
              </w:rPr>
              <w:t>6</w:t>
            </w:r>
            <w:r>
              <w:rPr>
                <w:rFonts w:ascii="宋体" w:hAnsi="Times New Roman"/>
                <w:sz w:val="18"/>
              </w:rPr>
              <w:t>00</w:t>
            </w:r>
          </w:p>
        </w:tc>
      </w:tr>
      <w:tr w:rsidR="004722FC" w14:paraId="36A6C1DF" w14:textId="77777777">
        <w:trPr>
          <w:jc w:val="center"/>
        </w:trPr>
        <w:tc>
          <w:tcPr>
            <w:tcW w:w="2795" w:type="dxa"/>
            <w:shd w:val="clear" w:color="auto" w:fill="auto"/>
          </w:tcPr>
          <w:p w14:paraId="57B8A0C0" w14:textId="77777777" w:rsidR="004722FC" w:rsidRDefault="00000000">
            <w:pPr>
              <w:autoSpaceDE w:val="0"/>
              <w:autoSpaceDN w:val="0"/>
              <w:jc w:val="center"/>
              <w:rPr>
                <w:rFonts w:ascii="宋体" w:hAnsi="Times New Roman"/>
                <w:sz w:val="18"/>
              </w:rPr>
            </w:pPr>
            <w:r>
              <w:rPr>
                <w:rFonts w:ascii="宋体" w:hAnsi="Times New Roman" w:hint="eastAsia"/>
                <w:sz w:val="18"/>
              </w:rPr>
              <w:t>维生素D RNI/(μg/d)</w:t>
            </w:r>
          </w:p>
        </w:tc>
        <w:tc>
          <w:tcPr>
            <w:tcW w:w="6542" w:type="dxa"/>
            <w:gridSpan w:val="10"/>
            <w:shd w:val="clear" w:color="auto" w:fill="auto"/>
          </w:tcPr>
          <w:p w14:paraId="60FBCAFA" w14:textId="77777777" w:rsidR="004722FC" w:rsidRDefault="00000000">
            <w:pPr>
              <w:autoSpaceDE w:val="0"/>
              <w:autoSpaceDN w:val="0"/>
              <w:jc w:val="center"/>
              <w:rPr>
                <w:rFonts w:ascii="宋体" w:hAnsi="Times New Roman"/>
                <w:sz w:val="18"/>
              </w:rPr>
            </w:pPr>
            <w:r>
              <w:rPr>
                <w:rFonts w:ascii="宋体" w:hAnsi="Times New Roman" w:hint="eastAsia"/>
                <w:sz w:val="18"/>
              </w:rPr>
              <w:t>15</w:t>
            </w:r>
          </w:p>
        </w:tc>
      </w:tr>
      <w:tr w:rsidR="004722FC" w14:paraId="6DD15A0F" w14:textId="77777777">
        <w:trPr>
          <w:jc w:val="center"/>
        </w:trPr>
        <w:tc>
          <w:tcPr>
            <w:tcW w:w="2795" w:type="dxa"/>
            <w:shd w:val="clear" w:color="auto" w:fill="auto"/>
          </w:tcPr>
          <w:p w14:paraId="366854D0" w14:textId="77777777" w:rsidR="004722FC" w:rsidRDefault="00000000">
            <w:pPr>
              <w:autoSpaceDE w:val="0"/>
              <w:autoSpaceDN w:val="0"/>
              <w:jc w:val="center"/>
              <w:rPr>
                <w:rFonts w:ascii="宋体" w:hAnsi="Times New Roman"/>
                <w:sz w:val="18"/>
              </w:rPr>
            </w:pPr>
            <w:r>
              <w:rPr>
                <w:rFonts w:ascii="宋体" w:hAnsi="Times New Roman" w:hint="eastAsia"/>
                <w:sz w:val="18"/>
              </w:rPr>
              <w:t>维生素E AI/(mgα-</w:t>
            </w:r>
            <w:proofErr w:type="spellStart"/>
            <w:r>
              <w:rPr>
                <w:rFonts w:ascii="宋体" w:hAnsi="Times New Roman" w:hint="eastAsia"/>
                <w:sz w:val="18"/>
              </w:rPr>
              <w:t>TE</w:t>
            </w:r>
            <w:r>
              <w:rPr>
                <w:rFonts w:ascii="宋体" w:hAnsi="Times New Roman" w:hint="eastAsia"/>
                <w:sz w:val="18"/>
                <w:vertAlign w:val="superscript"/>
              </w:rPr>
              <w:t>b</w:t>
            </w:r>
            <w:proofErr w:type="spellEnd"/>
            <w:r>
              <w:rPr>
                <w:rFonts w:ascii="宋体" w:hAnsi="Times New Roman" w:hint="eastAsia"/>
                <w:sz w:val="18"/>
              </w:rPr>
              <w:t>/d)</w:t>
            </w:r>
          </w:p>
        </w:tc>
        <w:tc>
          <w:tcPr>
            <w:tcW w:w="6542" w:type="dxa"/>
            <w:gridSpan w:val="10"/>
            <w:shd w:val="clear" w:color="auto" w:fill="auto"/>
          </w:tcPr>
          <w:p w14:paraId="5B8A905E" w14:textId="77777777" w:rsidR="004722FC" w:rsidRDefault="00000000">
            <w:pPr>
              <w:autoSpaceDE w:val="0"/>
              <w:autoSpaceDN w:val="0"/>
              <w:jc w:val="center"/>
              <w:rPr>
                <w:rFonts w:ascii="宋体" w:hAnsi="Times New Roman"/>
                <w:sz w:val="18"/>
              </w:rPr>
            </w:pPr>
            <w:r>
              <w:rPr>
                <w:rFonts w:ascii="宋体" w:hAnsi="Times New Roman" w:hint="eastAsia"/>
                <w:sz w:val="18"/>
              </w:rPr>
              <w:t>14</w:t>
            </w:r>
          </w:p>
        </w:tc>
      </w:tr>
      <w:tr w:rsidR="004722FC" w14:paraId="0A8AE9D9" w14:textId="77777777">
        <w:trPr>
          <w:jc w:val="center"/>
        </w:trPr>
        <w:tc>
          <w:tcPr>
            <w:tcW w:w="2795" w:type="dxa"/>
            <w:shd w:val="clear" w:color="auto" w:fill="auto"/>
          </w:tcPr>
          <w:p w14:paraId="1378F194" w14:textId="77777777" w:rsidR="004722FC" w:rsidRDefault="00000000">
            <w:pPr>
              <w:autoSpaceDE w:val="0"/>
              <w:autoSpaceDN w:val="0"/>
              <w:jc w:val="center"/>
              <w:rPr>
                <w:rFonts w:ascii="宋体" w:hAnsi="Times New Roman"/>
                <w:sz w:val="18"/>
              </w:rPr>
            </w:pPr>
            <w:r>
              <w:rPr>
                <w:rFonts w:ascii="宋体" w:hAnsi="Times New Roman" w:hint="eastAsia"/>
                <w:sz w:val="18"/>
              </w:rPr>
              <w:t>维生素K AI/(μg/d)</w:t>
            </w:r>
          </w:p>
        </w:tc>
        <w:tc>
          <w:tcPr>
            <w:tcW w:w="6542" w:type="dxa"/>
            <w:gridSpan w:val="10"/>
            <w:shd w:val="clear" w:color="auto" w:fill="auto"/>
          </w:tcPr>
          <w:p w14:paraId="21D8859F" w14:textId="77777777" w:rsidR="004722FC" w:rsidRDefault="00000000">
            <w:pPr>
              <w:autoSpaceDE w:val="0"/>
              <w:autoSpaceDN w:val="0"/>
              <w:jc w:val="center"/>
              <w:rPr>
                <w:rFonts w:ascii="宋体" w:hAnsi="Times New Roman"/>
                <w:sz w:val="18"/>
              </w:rPr>
            </w:pPr>
            <w:r>
              <w:rPr>
                <w:rFonts w:ascii="宋体" w:hAnsi="Times New Roman" w:hint="eastAsia"/>
                <w:sz w:val="18"/>
              </w:rPr>
              <w:t>80</w:t>
            </w:r>
          </w:p>
        </w:tc>
      </w:tr>
      <w:tr w:rsidR="004722FC" w14:paraId="72D11A7F" w14:textId="77777777">
        <w:trPr>
          <w:jc w:val="center"/>
        </w:trPr>
        <w:tc>
          <w:tcPr>
            <w:tcW w:w="2795" w:type="dxa"/>
            <w:shd w:val="clear" w:color="auto" w:fill="auto"/>
          </w:tcPr>
          <w:p w14:paraId="0E39EF72" w14:textId="77777777" w:rsidR="004722FC" w:rsidRDefault="00000000">
            <w:pPr>
              <w:autoSpaceDE w:val="0"/>
              <w:autoSpaceDN w:val="0"/>
              <w:jc w:val="center"/>
              <w:rPr>
                <w:rFonts w:ascii="宋体" w:hAnsi="Times New Roman"/>
                <w:sz w:val="18"/>
              </w:rPr>
            </w:pPr>
            <w:r>
              <w:rPr>
                <w:rFonts w:ascii="宋体" w:hAnsi="Times New Roman" w:hint="eastAsia"/>
                <w:sz w:val="18"/>
              </w:rPr>
              <w:t>维生素B</w:t>
            </w:r>
            <w:r>
              <w:rPr>
                <w:rFonts w:ascii="宋体" w:hAnsi="Times New Roman" w:hint="eastAsia"/>
                <w:sz w:val="18"/>
                <w:vertAlign w:val="subscript"/>
              </w:rPr>
              <w:t xml:space="preserve">1 </w:t>
            </w:r>
            <w:r>
              <w:rPr>
                <w:rFonts w:ascii="宋体" w:hAnsi="Times New Roman" w:hint="eastAsia"/>
                <w:sz w:val="18"/>
              </w:rPr>
              <w:t>RNI/(mg/d)</w:t>
            </w:r>
          </w:p>
        </w:tc>
        <w:tc>
          <w:tcPr>
            <w:tcW w:w="1639" w:type="dxa"/>
            <w:shd w:val="clear" w:color="auto" w:fill="auto"/>
          </w:tcPr>
          <w:p w14:paraId="5FA39213" w14:textId="77777777" w:rsidR="004722FC" w:rsidRDefault="00000000">
            <w:pPr>
              <w:autoSpaceDE w:val="0"/>
              <w:autoSpaceDN w:val="0"/>
              <w:jc w:val="center"/>
              <w:rPr>
                <w:rFonts w:ascii="宋体" w:hAnsi="Times New Roman"/>
                <w:sz w:val="18"/>
              </w:rPr>
            </w:pPr>
            <w:r>
              <w:rPr>
                <w:rFonts w:ascii="宋体" w:hAnsi="Times New Roman"/>
                <w:sz w:val="18"/>
              </w:rPr>
              <w:t>1.4</w:t>
            </w:r>
          </w:p>
        </w:tc>
        <w:tc>
          <w:tcPr>
            <w:tcW w:w="1630" w:type="dxa"/>
            <w:gridSpan w:val="4"/>
            <w:shd w:val="clear" w:color="auto" w:fill="auto"/>
          </w:tcPr>
          <w:p w14:paraId="2127BC72" w14:textId="77777777" w:rsidR="004722FC" w:rsidRDefault="00000000">
            <w:pPr>
              <w:autoSpaceDE w:val="0"/>
              <w:autoSpaceDN w:val="0"/>
              <w:jc w:val="center"/>
              <w:rPr>
                <w:rFonts w:ascii="宋体" w:hAnsi="Times New Roman"/>
                <w:sz w:val="18"/>
              </w:rPr>
            </w:pPr>
            <w:r>
              <w:rPr>
                <w:rFonts w:ascii="宋体" w:hAnsi="Times New Roman"/>
                <w:sz w:val="18"/>
              </w:rPr>
              <w:t>1.2</w:t>
            </w:r>
          </w:p>
        </w:tc>
        <w:tc>
          <w:tcPr>
            <w:tcW w:w="1639" w:type="dxa"/>
            <w:gridSpan w:val="3"/>
            <w:shd w:val="clear" w:color="auto" w:fill="auto"/>
          </w:tcPr>
          <w:p w14:paraId="0C751737" w14:textId="77777777" w:rsidR="004722FC" w:rsidRDefault="00000000">
            <w:pPr>
              <w:autoSpaceDE w:val="0"/>
              <w:autoSpaceDN w:val="0"/>
              <w:jc w:val="center"/>
              <w:rPr>
                <w:rFonts w:ascii="宋体" w:hAnsi="Times New Roman"/>
                <w:sz w:val="18"/>
              </w:rPr>
            </w:pPr>
            <w:r>
              <w:rPr>
                <w:rFonts w:ascii="宋体" w:hAnsi="Times New Roman"/>
                <w:sz w:val="18"/>
              </w:rPr>
              <w:t>1.4</w:t>
            </w:r>
          </w:p>
        </w:tc>
        <w:tc>
          <w:tcPr>
            <w:tcW w:w="1634" w:type="dxa"/>
            <w:gridSpan w:val="2"/>
            <w:shd w:val="clear" w:color="auto" w:fill="auto"/>
          </w:tcPr>
          <w:p w14:paraId="03085C7F" w14:textId="77777777" w:rsidR="004722FC" w:rsidRDefault="00000000">
            <w:pPr>
              <w:autoSpaceDE w:val="0"/>
              <w:autoSpaceDN w:val="0"/>
              <w:jc w:val="center"/>
              <w:rPr>
                <w:rFonts w:ascii="宋体" w:hAnsi="Times New Roman"/>
                <w:sz w:val="18"/>
              </w:rPr>
            </w:pPr>
            <w:r>
              <w:rPr>
                <w:rFonts w:ascii="宋体" w:hAnsi="Times New Roman"/>
                <w:sz w:val="18"/>
              </w:rPr>
              <w:t>1.2</w:t>
            </w:r>
          </w:p>
        </w:tc>
      </w:tr>
      <w:tr w:rsidR="004722FC" w14:paraId="52B361D4" w14:textId="77777777">
        <w:trPr>
          <w:jc w:val="center"/>
        </w:trPr>
        <w:tc>
          <w:tcPr>
            <w:tcW w:w="2795" w:type="dxa"/>
            <w:shd w:val="clear" w:color="auto" w:fill="auto"/>
          </w:tcPr>
          <w:p w14:paraId="5AF27A57" w14:textId="77777777" w:rsidR="004722FC" w:rsidRDefault="00000000">
            <w:pPr>
              <w:autoSpaceDE w:val="0"/>
              <w:autoSpaceDN w:val="0"/>
              <w:jc w:val="center"/>
              <w:rPr>
                <w:rFonts w:ascii="宋体" w:hAnsi="Times New Roman"/>
                <w:sz w:val="18"/>
              </w:rPr>
            </w:pPr>
            <w:r>
              <w:rPr>
                <w:rFonts w:ascii="宋体" w:hAnsi="Times New Roman" w:hint="eastAsia"/>
                <w:sz w:val="18"/>
              </w:rPr>
              <w:t>维生素B</w:t>
            </w:r>
            <w:r>
              <w:rPr>
                <w:rFonts w:ascii="宋体" w:hAnsi="Times New Roman" w:hint="eastAsia"/>
                <w:sz w:val="18"/>
                <w:vertAlign w:val="subscript"/>
              </w:rPr>
              <w:t xml:space="preserve">2 </w:t>
            </w:r>
            <w:r>
              <w:rPr>
                <w:rFonts w:ascii="宋体" w:hAnsi="Times New Roman" w:hint="eastAsia"/>
                <w:sz w:val="18"/>
              </w:rPr>
              <w:t>RNI/(mg/d)</w:t>
            </w:r>
          </w:p>
        </w:tc>
        <w:tc>
          <w:tcPr>
            <w:tcW w:w="1639" w:type="dxa"/>
            <w:shd w:val="clear" w:color="auto" w:fill="auto"/>
          </w:tcPr>
          <w:p w14:paraId="234C4448" w14:textId="77777777" w:rsidR="004722FC" w:rsidRDefault="00000000">
            <w:pPr>
              <w:autoSpaceDE w:val="0"/>
              <w:autoSpaceDN w:val="0"/>
              <w:jc w:val="center"/>
              <w:rPr>
                <w:rFonts w:ascii="宋体" w:hAnsi="Times New Roman"/>
                <w:sz w:val="18"/>
              </w:rPr>
            </w:pPr>
            <w:r>
              <w:rPr>
                <w:rFonts w:ascii="宋体" w:hAnsi="Times New Roman"/>
                <w:sz w:val="18"/>
              </w:rPr>
              <w:t>1.4</w:t>
            </w:r>
          </w:p>
        </w:tc>
        <w:tc>
          <w:tcPr>
            <w:tcW w:w="1630" w:type="dxa"/>
            <w:gridSpan w:val="4"/>
            <w:shd w:val="clear" w:color="auto" w:fill="auto"/>
          </w:tcPr>
          <w:p w14:paraId="3FE44E7B" w14:textId="77777777" w:rsidR="004722FC" w:rsidRDefault="00000000">
            <w:pPr>
              <w:autoSpaceDE w:val="0"/>
              <w:autoSpaceDN w:val="0"/>
              <w:jc w:val="center"/>
              <w:rPr>
                <w:rFonts w:ascii="宋体" w:hAnsi="Times New Roman"/>
                <w:sz w:val="18"/>
              </w:rPr>
            </w:pPr>
            <w:r>
              <w:rPr>
                <w:rFonts w:ascii="宋体" w:hAnsi="Times New Roman"/>
                <w:sz w:val="18"/>
              </w:rPr>
              <w:t>1.2</w:t>
            </w:r>
          </w:p>
        </w:tc>
        <w:tc>
          <w:tcPr>
            <w:tcW w:w="1639" w:type="dxa"/>
            <w:gridSpan w:val="3"/>
            <w:shd w:val="clear" w:color="auto" w:fill="auto"/>
          </w:tcPr>
          <w:p w14:paraId="34A393BC" w14:textId="77777777" w:rsidR="004722FC" w:rsidRDefault="00000000">
            <w:pPr>
              <w:autoSpaceDE w:val="0"/>
              <w:autoSpaceDN w:val="0"/>
              <w:jc w:val="center"/>
              <w:rPr>
                <w:rFonts w:ascii="宋体" w:hAnsi="Times New Roman"/>
                <w:sz w:val="18"/>
              </w:rPr>
            </w:pPr>
            <w:r>
              <w:rPr>
                <w:rFonts w:ascii="宋体" w:hAnsi="Times New Roman"/>
                <w:sz w:val="18"/>
              </w:rPr>
              <w:t>1.4</w:t>
            </w:r>
          </w:p>
        </w:tc>
        <w:tc>
          <w:tcPr>
            <w:tcW w:w="1634" w:type="dxa"/>
            <w:gridSpan w:val="2"/>
            <w:shd w:val="clear" w:color="auto" w:fill="auto"/>
          </w:tcPr>
          <w:p w14:paraId="02675EFB" w14:textId="77777777" w:rsidR="004722FC" w:rsidRDefault="00000000">
            <w:pPr>
              <w:autoSpaceDE w:val="0"/>
              <w:autoSpaceDN w:val="0"/>
              <w:jc w:val="center"/>
              <w:rPr>
                <w:rFonts w:ascii="宋体" w:hAnsi="Times New Roman"/>
                <w:sz w:val="18"/>
              </w:rPr>
            </w:pPr>
            <w:r>
              <w:rPr>
                <w:rFonts w:ascii="宋体" w:hAnsi="Times New Roman"/>
                <w:sz w:val="18"/>
              </w:rPr>
              <w:t>1.2</w:t>
            </w:r>
          </w:p>
        </w:tc>
      </w:tr>
      <w:tr w:rsidR="004722FC" w14:paraId="5040F4D4" w14:textId="77777777">
        <w:trPr>
          <w:jc w:val="center"/>
        </w:trPr>
        <w:tc>
          <w:tcPr>
            <w:tcW w:w="2795" w:type="dxa"/>
            <w:shd w:val="clear" w:color="auto" w:fill="auto"/>
          </w:tcPr>
          <w:p w14:paraId="46BCE705" w14:textId="77777777" w:rsidR="004722FC" w:rsidRDefault="00000000">
            <w:pPr>
              <w:autoSpaceDE w:val="0"/>
              <w:autoSpaceDN w:val="0"/>
              <w:jc w:val="center"/>
              <w:rPr>
                <w:rFonts w:ascii="宋体" w:hAnsi="Times New Roman"/>
                <w:sz w:val="18"/>
              </w:rPr>
            </w:pPr>
            <w:r>
              <w:rPr>
                <w:rFonts w:ascii="宋体" w:hAnsi="Times New Roman" w:hint="eastAsia"/>
                <w:sz w:val="18"/>
              </w:rPr>
              <w:t>维生素B</w:t>
            </w:r>
            <w:r>
              <w:rPr>
                <w:rFonts w:ascii="宋体" w:hAnsi="Times New Roman" w:hint="eastAsia"/>
                <w:sz w:val="18"/>
                <w:vertAlign w:val="subscript"/>
              </w:rPr>
              <w:t xml:space="preserve">6 </w:t>
            </w:r>
            <w:r>
              <w:rPr>
                <w:rFonts w:ascii="宋体" w:hAnsi="Times New Roman" w:hint="eastAsia"/>
                <w:sz w:val="18"/>
              </w:rPr>
              <w:t>RNI/(mg/d)</w:t>
            </w:r>
          </w:p>
        </w:tc>
        <w:tc>
          <w:tcPr>
            <w:tcW w:w="6542" w:type="dxa"/>
            <w:gridSpan w:val="10"/>
            <w:shd w:val="clear" w:color="auto" w:fill="auto"/>
          </w:tcPr>
          <w:p w14:paraId="57F795F6" w14:textId="77777777" w:rsidR="004722FC" w:rsidRDefault="00000000">
            <w:pPr>
              <w:autoSpaceDE w:val="0"/>
              <w:autoSpaceDN w:val="0"/>
              <w:jc w:val="center"/>
              <w:rPr>
                <w:rFonts w:ascii="宋体" w:hAnsi="Times New Roman"/>
                <w:sz w:val="18"/>
              </w:rPr>
            </w:pPr>
            <w:r>
              <w:rPr>
                <w:rFonts w:ascii="宋体" w:hAnsi="Times New Roman" w:hint="eastAsia"/>
                <w:sz w:val="18"/>
              </w:rPr>
              <w:t>1.6</w:t>
            </w:r>
          </w:p>
        </w:tc>
      </w:tr>
      <w:tr w:rsidR="004722FC" w14:paraId="2BE98A18" w14:textId="77777777">
        <w:trPr>
          <w:jc w:val="center"/>
        </w:trPr>
        <w:tc>
          <w:tcPr>
            <w:tcW w:w="2795" w:type="dxa"/>
            <w:shd w:val="clear" w:color="auto" w:fill="auto"/>
          </w:tcPr>
          <w:p w14:paraId="66FD4985" w14:textId="77777777" w:rsidR="004722FC" w:rsidRDefault="00000000">
            <w:pPr>
              <w:autoSpaceDE w:val="0"/>
              <w:autoSpaceDN w:val="0"/>
              <w:jc w:val="center"/>
              <w:rPr>
                <w:rFonts w:ascii="宋体" w:hAnsi="Times New Roman"/>
                <w:sz w:val="18"/>
              </w:rPr>
            </w:pPr>
            <w:r>
              <w:rPr>
                <w:rFonts w:ascii="宋体" w:hAnsi="Times New Roman" w:hint="eastAsia"/>
                <w:sz w:val="18"/>
              </w:rPr>
              <w:t>维生素B</w:t>
            </w:r>
            <w:r>
              <w:rPr>
                <w:rFonts w:ascii="宋体" w:hAnsi="Times New Roman" w:hint="eastAsia"/>
                <w:sz w:val="18"/>
                <w:vertAlign w:val="subscript"/>
              </w:rPr>
              <w:t xml:space="preserve">12 </w:t>
            </w:r>
            <w:r>
              <w:rPr>
                <w:rFonts w:ascii="宋体" w:hAnsi="Times New Roman" w:hint="eastAsia"/>
                <w:sz w:val="18"/>
              </w:rPr>
              <w:t>RNI/(mg/d)</w:t>
            </w:r>
          </w:p>
        </w:tc>
        <w:tc>
          <w:tcPr>
            <w:tcW w:w="6542" w:type="dxa"/>
            <w:gridSpan w:val="10"/>
            <w:shd w:val="clear" w:color="auto" w:fill="auto"/>
          </w:tcPr>
          <w:p w14:paraId="1DFA71B9" w14:textId="77777777" w:rsidR="004722FC" w:rsidRDefault="00000000">
            <w:pPr>
              <w:autoSpaceDE w:val="0"/>
              <w:autoSpaceDN w:val="0"/>
              <w:jc w:val="center"/>
              <w:rPr>
                <w:rFonts w:ascii="宋体" w:hAnsi="Times New Roman"/>
                <w:sz w:val="18"/>
              </w:rPr>
            </w:pPr>
            <w:r>
              <w:rPr>
                <w:rFonts w:ascii="宋体" w:hAnsi="Times New Roman" w:hint="eastAsia"/>
                <w:sz w:val="18"/>
              </w:rPr>
              <w:t>2.4</w:t>
            </w:r>
          </w:p>
        </w:tc>
      </w:tr>
      <w:tr w:rsidR="004722FC" w14:paraId="6A52F06C" w14:textId="77777777">
        <w:trPr>
          <w:jc w:val="center"/>
        </w:trPr>
        <w:tc>
          <w:tcPr>
            <w:tcW w:w="2795" w:type="dxa"/>
            <w:shd w:val="clear" w:color="auto" w:fill="auto"/>
          </w:tcPr>
          <w:p w14:paraId="396383ED" w14:textId="77777777" w:rsidR="004722FC" w:rsidRDefault="00000000">
            <w:pPr>
              <w:autoSpaceDE w:val="0"/>
              <w:autoSpaceDN w:val="0"/>
              <w:jc w:val="center"/>
              <w:rPr>
                <w:rFonts w:ascii="宋体" w:hAnsi="Times New Roman"/>
                <w:sz w:val="18"/>
              </w:rPr>
            </w:pPr>
            <w:r>
              <w:rPr>
                <w:rFonts w:ascii="宋体" w:hAnsi="Times New Roman" w:hint="eastAsia"/>
                <w:sz w:val="18"/>
              </w:rPr>
              <w:t>泛酸 AI/(mg/d)</w:t>
            </w:r>
          </w:p>
        </w:tc>
        <w:tc>
          <w:tcPr>
            <w:tcW w:w="6542" w:type="dxa"/>
            <w:gridSpan w:val="10"/>
            <w:shd w:val="clear" w:color="auto" w:fill="auto"/>
          </w:tcPr>
          <w:p w14:paraId="39C8E055" w14:textId="77777777" w:rsidR="004722FC" w:rsidRDefault="00000000">
            <w:pPr>
              <w:autoSpaceDE w:val="0"/>
              <w:autoSpaceDN w:val="0"/>
              <w:jc w:val="center"/>
              <w:rPr>
                <w:rFonts w:ascii="宋体" w:hAnsi="Times New Roman"/>
                <w:sz w:val="18"/>
              </w:rPr>
            </w:pPr>
            <w:r>
              <w:rPr>
                <w:rFonts w:ascii="宋体" w:hAnsi="Times New Roman" w:hint="eastAsia"/>
                <w:sz w:val="18"/>
              </w:rPr>
              <w:t>5.0</w:t>
            </w:r>
          </w:p>
        </w:tc>
      </w:tr>
      <w:tr w:rsidR="004722FC" w14:paraId="1F297C2A" w14:textId="77777777">
        <w:trPr>
          <w:jc w:val="center"/>
        </w:trPr>
        <w:tc>
          <w:tcPr>
            <w:tcW w:w="2795" w:type="dxa"/>
            <w:shd w:val="clear" w:color="auto" w:fill="auto"/>
          </w:tcPr>
          <w:p w14:paraId="0ADE4D62" w14:textId="77777777" w:rsidR="004722FC" w:rsidRDefault="00000000">
            <w:pPr>
              <w:autoSpaceDE w:val="0"/>
              <w:autoSpaceDN w:val="0"/>
              <w:jc w:val="center"/>
              <w:rPr>
                <w:rFonts w:ascii="宋体" w:hAnsi="Times New Roman"/>
                <w:sz w:val="18"/>
              </w:rPr>
            </w:pPr>
            <w:r>
              <w:rPr>
                <w:rFonts w:ascii="宋体" w:hAnsi="Times New Roman" w:hint="eastAsia"/>
                <w:sz w:val="18"/>
              </w:rPr>
              <w:t>叶酸 RNI/(μ</w:t>
            </w:r>
            <w:proofErr w:type="spellStart"/>
            <w:r>
              <w:rPr>
                <w:rFonts w:ascii="宋体" w:hAnsi="Times New Roman" w:hint="eastAsia"/>
                <w:sz w:val="18"/>
              </w:rPr>
              <w:t>gDFE</w:t>
            </w:r>
            <w:r>
              <w:rPr>
                <w:rFonts w:ascii="宋体" w:hAnsi="Times New Roman" w:hint="eastAsia"/>
                <w:sz w:val="18"/>
                <w:vertAlign w:val="superscript"/>
              </w:rPr>
              <w:t>c</w:t>
            </w:r>
            <w:proofErr w:type="spellEnd"/>
            <w:r>
              <w:rPr>
                <w:rFonts w:ascii="宋体" w:hAnsi="Times New Roman" w:hint="eastAsia"/>
                <w:sz w:val="18"/>
              </w:rPr>
              <w:t>/d)</w:t>
            </w:r>
          </w:p>
        </w:tc>
        <w:tc>
          <w:tcPr>
            <w:tcW w:w="6542" w:type="dxa"/>
            <w:gridSpan w:val="10"/>
            <w:shd w:val="clear" w:color="auto" w:fill="auto"/>
          </w:tcPr>
          <w:p w14:paraId="0D4B5C88" w14:textId="77777777" w:rsidR="004722FC" w:rsidRDefault="00000000">
            <w:pPr>
              <w:autoSpaceDE w:val="0"/>
              <w:autoSpaceDN w:val="0"/>
              <w:jc w:val="center"/>
              <w:rPr>
                <w:rFonts w:ascii="宋体" w:hAnsi="Times New Roman"/>
                <w:sz w:val="18"/>
              </w:rPr>
            </w:pPr>
            <w:r>
              <w:rPr>
                <w:rFonts w:ascii="宋体" w:hAnsi="Times New Roman" w:hint="eastAsia"/>
                <w:sz w:val="18"/>
              </w:rPr>
              <w:t>400</w:t>
            </w:r>
          </w:p>
        </w:tc>
      </w:tr>
      <w:tr w:rsidR="004722FC" w14:paraId="32E6F496" w14:textId="77777777">
        <w:trPr>
          <w:jc w:val="center"/>
        </w:trPr>
        <w:tc>
          <w:tcPr>
            <w:tcW w:w="2795" w:type="dxa"/>
            <w:shd w:val="clear" w:color="auto" w:fill="auto"/>
          </w:tcPr>
          <w:p w14:paraId="158D17ED" w14:textId="77777777" w:rsidR="004722FC" w:rsidRDefault="00000000">
            <w:pPr>
              <w:autoSpaceDE w:val="0"/>
              <w:autoSpaceDN w:val="0"/>
              <w:jc w:val="center"/>
              <w:rPr>
                <w:rFonts w:ascii="宋体" w:hAnsi="Times New Roman"/>
                <w:sz w:val="18"/>
              </w:rPr>
            </w:pPr>
            <w:r>
              <w:rPr>
                <w:rFonts w:ascii="宋体" w:hAnsi="Times New Roman" w:hint="eastAsia"/>
                <w:sz w:val="18"/>
              </w:rPr>
              <w:t>烟酸 RNI/(</w:t>
            </w:r>
            <w:proofErr w:type="spellStart"/>
            <w:r>
              <w:rPr>
                <w:rFonts w:ascii="宋体" w:hAnsi="Times New Roman" w:hint="eastAsia"/>
                <w:sz w:val="18"/>
              </w:rPr>
              <w:t>mgNE</w:t>
            </w:r>
            <w:r>
              <w:rPr>
                <w:rFonts w:ascii="宋体" w:hAnsi="Times New Roman" w:hint="eastAsia"/>
                <w:sz w:val="18"/>
                <w:vertAlign w:val="superscript"/>
              </w:rPr>
              <w:t>d</w:t>
            </w:r>
            <w:proofErr w:type="spellEnd"/>
            <w:r>
              <w:rPr>
                <w:rFonts w:ascii="宋体" w:hAnsi="Times New Roman" w:hint="eastAsia"/>
                <w:sz w:val="18"/>
              </w:rPr>
              <w:t>/d)</w:t>
            </w:r>
          </w:p>
        </w:tc>
        <w:tc>
          <w:tcPr>
            <w:tcW w:w="1639" w:type="dxa"/>
            <w:shd w:val="clear" w:color="auto" w:fill="auto"/>
          </w:tcPr>
          <w:p w14:paraId="60DB8935" w14:textId="77777777" w:rsidR="004722FC" w:rsidRDefault="00000000">
            <w:pPr>
              <w:autoSpaceDE w:val="0"/>
              <w:autoSpaceDN w:val="0"/>
              <w:jc w:val="center"/>
              <w:rPr>
                <w:rFonts w:ascii="宋体" w:hAnsi="Times New Roman"/>
                <w:sz w:val="18"/>
              </w:rPr>
            </w:pPr>
            <w:r>
              <w:rPr>
                <w:rFonts w:ascii="宋体" w:hAnsi="Times New Roman"/>
                <w:sz w:val="18"/>
              </w:rPr>
              <w:t>1</w:t>
            </w:r>
            <w:r>
              <w:rPr>
                <w:rFonts w:ascii="宋体" w:hAnsi="Times New Roman" w:hint="eastAsia"/>
                <w:sz w:val="18"/>
              </w:rPr>
              <w:t>5</w:t>
            </w:r>
          </w:p>
        </w:tc>
        <w:tc>
          <w:tcPr>
            <w:tcW w:w="1630" w:type="dxa"/>
            <w:gridSpan w:val="4"/>
            <w:shd w:val="clear" w:color="auto" w:fill="auto"/>
          </w:tcPr>
          <w:p w14:paraId="612B933D" w14:textId="77777777" w:rsidR="004722FC" w:rsidRDefault="00000000">
            <w:pPr>
              <w:autoSpaceDE w:val="0"/>
              <w:autoSpaceDN w:val="0"/>
              <w:jc w:val="center"/>
              <w:rPr>
                <w:rFonts w:ascii="宋体" w:hAnsi="Times New Roman"/>
                <w:sz w:val="18"/>
              </w:rPr>
            </w:pPr>
            <w:r>
              <w:rPr>
                <w:rFonts w:ascii="宋体" w:hAnsi="Times New Roman"/>
                <w:sz w:val="18"/>
              </w:rPr>
              <w:t>11</w:t>
            </w:r>
          </w:p>
        </w:tc>
        <w:tc>
          <w:tcPr>
            <w:tcW w:w="1639" w:type="dxa"/>
            <w:gridSpan w:val="3"/>
            <w:shd w:val="clear" w:color="auto" w:fill="auto"/>
          </w:tcPr>
          <w:p w14:paraId="5FBC74F5" w14:textId="77777777" w:rsidR="004722FC" w:rsidRDefault="00000000">
            <w:pPr>
              <w:autoSpaceDE w:val="0"/>
              <w:autoSpaceDN w:val="0"/>
              <w:jc w:val="center"/>
              <w:rPr>
                <w:rFonts w:ascii="宋体" w:hAnsi="Times New Roman"/>
                <w:sz w:val="18"/>
              </w:rPr>
            </w:pPr>
            <w:r>
              <w:rPr>
                <w:rFonts w:ascii="宋体" w:hAnsi="Times New Roman"/>
                <w:sz w:val="18"/>
              </w:rPr>
              <w:t>1</w:t>
            </w:r>
            <w:r>
              <w:rPr>
                <w:rFonts w:ascii="宋体" w:hAnsi="Times New Roman" w:hint="eastAsia"/>
                <w:sz w:val="18"/>
              </w:rPr>
              <w:t>5</w:t>
            </w:r>
          </w:p>
        </w:tc>
        <w:tc>
          <w:tcPr>
            <w:tcW w:w="1634" w:type="dxa"/>
            <w:gridSpan w:val="2"/>
            <w:shd w:val="clear" w:color="auto" w:fill="auto"/>
          </w:tcPr>
          <w:p w14:paraId="5BDFC720" w14:textId="77777777" w:rsidR="004722FC" w:rsidRDefault="00000000">
            <w:pPr>
              <w:autoSpaceDE w:val="0"/>
              <w:autoSpaceDN w:val="0"/>
              <w:jc w:val="center"/>
              <w:rPr>
                <w:rFonts w:ascii="宋体" w:hAnsi="Times New Roman"/>
                <w:sz w:val="18"/>
              </w:rPr>
            </w:pPr>
            <w:r>
              <w:rPr>
                <w:rFonts w:ascii="宋体" w:hAnsi="Times New Roman"/>
                <w:sz w:val="18"/>
              </w:rPr>
              <w:t>1</w:t>
            </w:r>
            <w:r>
              <w:rPr>
                <w:rFonts w:ascii="宋体" w:hAnsi="Times New Roman" w:hint="eastAsia"/>
                <w:sz w:val="18"/>
              </w:rPr>
              <w:t>2</w:t>
            </w:r>
          </w:p>
        </w:tc>
      </w:tr>
      <w:tr w:rsidR="004722FC" w14:paraId="7B097C6F" w14:textId="77777777">
        <w:trPr>
          <w:jc w:val="center"/>
        </w:trPr>
        <w:tc>
          <w:tcPr>
            <w:tcW w:w="2795" w:type="dxa"/>
            <w:shd w:val="clear" w:color="auto" w:fill="auto"/>
          </w:tcPr>
          <w:p w14:paraId="6141EFCA" w14:textId="77777777" w:rsidR="004722FC" w:rsidRDefault="00000000">
            <w:pPr>
              <w:autoSpaceDE w:val="0"/>
              <w:autoSpaceDN w:val="0"/>
              <w:jc w:val="center"/>
              <w:rPr>
                <w:rFonts w:ascii="宋体" w:hAnsi="Times New Roman"/>
                <w:sz w:val="18"/>
              </w:rPr>
            </w:pPr>
            <w:r>
              <w:rPr>
                <w:rFonts w:ascii="宋体" w:hAnsi="Times New Roman" w:hint="eastAsia"/>
                <w:sz w:val="18"/>
              </w:rPr>
              <w:t>胆碱 RNI/(mg/d)</w:t>
            </w:r>
          </w:p>
        </w:tc>
        <w:tc>
          <w:tcPr>
            <w:tcW w:w="1639" w:type="dxa"/>
            <w:shd w:val="clear" w:color="auto" w:fill="auto"/>
          </w:tcPr>
          <w:p w14:paraId="3998F54B" w14:textId="77777777" w:rsidR="004722FC" w:rsidRDefault="00000000">
            <w:pPr>
              <w:autoSpaceDE w:val="0"/>
              <w:autoSpaceDN w:val="0"/>
              <w:jc w:val="center"/>
              <w:rPr>
                <w:rFonts w:ascii="宋体" w:hAnsi="Times New Roman"/>
                <w:sz w:val="18"/>
              </w:rPr>
            </w:pPr>
            <w:r>
              <w:rPr>
                <w:rFonts w:ascii="宋体" w:hAnsi="Times New Roman" w:hint="eastAsia"/>
                <w:sz w:val="18"/>
              </w:rPr>
              <w:t>450</w:t>
            </w:r>
          </w:p>
        </w:tc>
        <w:tc>
          <w:tcPr>
            <w:tcW w:w="1630" w:type="dxa"/>
            <w:gridSpan w:val="4"/>
            <w:shd w:val="clear" w:color="auto" w:fill="auto"/>
          </w:tcPr>
          <w:p w14:paraId="3C072114" w14:textId="77777777" w:rsidR="004722FC" w:rsidRDefault="00000000">
            <w:pPr>
              <w:autoSpaceDE w:val="0"/>
              <w:autoSpaceDN w:val="0"/>
              <w:jc w:val="center"/>
              <w:rPr>
                <w:rFonts w:ascii="宋体" w:hAnsi="Times New Roman"/>
                <w:sz w:val="18"/>
              </w:rPr>
            </w:pPr>
            <w:r>
              <w:rPr>
                <w:rFonts w:ascii="宋体" w:hAnsi="Times New Roman" w:hint="eastAsia"/>
                <w:sz w:val="18"/>
              </w:rPr>
              <w:t>380</w:t>
            </w:r>
          </w:p>
        </w:tc>
        <w:tc>
          <w:tcPr>
            <w:tcW w:w="1639" w:type="dxa"/>
            <w:gridSpan w:val="3"/>
            <w:shd w:val="clear" w:color="auto" w:fill="auto"/>
          </w:tcPr>
          <w:p w14:paraId="788CC624" w14:textId="77777777" w:rsidR="004722FC" w:rsidRDefault="00000000">
            <w:pPr>
              <w:autoSpaceDE w:val="0"/>
              <w:autoSpaceDN w:val="0"/>
              <w:jc w:val="center"/>
              <w:rPr>
                <w:rFonts w:ascii="宋体" w:hAnsi="Times New Roman"/>
                <w:sz w:val="18"/>
              </w:rPr>
            </w:pPr>
            <w:r>
              <w:rPr>
                <w:rFonts w:ascii="宋体" w:hAnsi="Times New Roman"/>
                <w:sz w:val="18"/>
              </w:rPr>
              <w:t>500</w:t>
            </w:r>
          </w:p>
        </w:tc>
        <w:tc>
          <w:tcPr>
            <w:tcW w:w="1634" w:type="dxa"/>
            <w:gridSpan w:val="2"/>
            <w:shd w:val="clear" w:color="auto" w:fill="auto"/>
          </w:tcPr>
          <w:p w14:paraId="4B9A5707" w14:textId="77777777" w:rsidR="004722FC" w:rsidRDefault="00000000">
            <w:pPr>
              <w:autoSpaceDE w:val="0"/>
              <w:autoSpaceDN w:val="0"/>
              <w:jc w:val="center"/>
              <w:rPr>
                <w:rFonts w:ascii="宋体" w:hAnsi="Times New Roman"/>
                <w:sz w:val="18"/>
              </w:rPr>
            </w:pPr>
            <w:r>
              <w:rPr>
                <w:rFonts w:ascii="宋体" w:hAnsi="Times New Roman" w:hint="eastAsia"/>
                <w:sz w:val="18"/>
              </w:rPr>
              <w:t>380</w:t>
            </w:r>
          </w:p>
        </w:tc>
      </w:tr>
      <w:tr w:rsidR="004722FC" w14:paraId="0C8AA523" w14:textId="77777777">
        <w:trPr>
          <w:jc w:val="center"/>
        </w:trPr>
        <w:tc>
          <w:tcPr>
            <w:tcW w:w="2795" w:type="dxa"/>
            <w:shd w:val="clear" w:color="auto" w:fill="auto"/>
          </w:tcPr>
          <w:p w14:paraId="35F7A6CF" w14:textId="77777777" w:rsidR="004722FC" w:rsidRDefault="00000000">
            <w:pPr>
              <w:autoSpaceDE w:val="0"/>
              <w:autoSpaceDN w:val="0"/>
              <w:jc w:val="center"/>
              <w:rPr>
                <w:rFonts w:ascii="宋体" w:hAnsi="Times New Roman"/>
                <w:sz w:val="18"/>
              </w:rPr>
            </w:pPr>
            <w:r>
              <w:rPr>
                <w:rFonts w:ascii="宋体" w:hAnsi="Times New Roman" w:hint="eastAsia"/>
                <w:sz w:val="18"/>
              </w:rPr>
              <w:t>生物素 AI/(μg/d)</w:t>
            </w:r>
          </w:p>
        </w:tc>
        <w:tc>
          <w:tcPr>
            <w:tcW w:w="6542" w:type="dxa"/>
            <w:gridSpan w:val="10"/>
            <w:shd w:val="clear" w:color="auto" w:fill="auto"/>
          </w:tcPr>
          <w:p w14:paraId="78C73008" w14:textId="77777777" w:rsidR="004722FC" w:rsidRDefault="00000000">
            <w:pPr>
              <w:autoSpaceDE w:val="0"/>
              <w:autoSpaceDN w:val="0"/>
              <w:jc w:val="center"/>
              <w:rPr>
                <w:rFonts w:ascii="宋体" w:hAnsi="Times New Roman"/>
                <w:sz w:val="18"/>
              </w:rPr>
            </w:pPr>
            <w:r>
              <w:rPr>
                <w:rFonts w:ascii="宋体" w:hAnsi="Times New Roman" w:hint="eastAsia"/>
                <w:sz w:val="18"/>
              </w:rPr>
              <w:t>40</w:t>
            </w:r>
          </w:p>
        </w:tc>
      </w:tr>
      <w:tr w:rsidR="004722FC" w14:paraId="59FD9467" w14:textId="77777777">
        <w:trPr>
          <w:jc w:val="center"/>
        </w:trPr>
        <w:tc>
          <w:tcPr>
            <w:tcW w:w="2795" w:type="dxa"/>
            <w:tcBorders>
              <w:bottom w:val="single" w:sz="8" w:space="0" w:color="auto"/>
            </w:tcBorders>
            <w:shd w:val="clear" w:color="auto" w:fill="auto"/>
          </w:tcPr>
          <w:p w14:paraId="3DEDD781" w14:textId="77777777" w:rsidR="004722FC" w:rsidRDefault="00000000">
            <w:pPr>
              <w:autoSpaceDE w:val="0"/>
              <w:autoSpaceDN w:val="0"/>
              <w:jc w:val="center"/>
              <w:rPr>
                <w:rFonts w:ascii="宋体" w:hAnsi="Times New Roman"/>
                <w:sz w:val="18"/>
              </w:rPr>
            </w:pPr>
            <w:r>
              <w:rPr>
                <w:rFonts w:ascii="宋体" w:hAnsi="Times New Roman" w:hint="eastAsia"/>
                <w:sz w:val="18"/>
              </w:rPr>
              <w:t>维生素C RNI(mg/d)</w:t>
            </w:r>
          </w:p>
        </w:tc>
        <w:tc>
          <w:tcPr>
            <w:tcW w:w="6542" w:type="dxa"/>
            <w:gridSpan w:val="10"/>
            <w:tcBorders>
              <w:bottom w:val="single" w:sz="8" w:space="0" w:color="auto"/>
            </w:tcBorders>
            <w:shd w:val="clear" w:color="auto" w:fill="auto"/>
          </w:tcPr>
          <w:p w14:paraId="687134A5" w14:textId="77777777" w:rsidR="004722FC" w:rsidRDefault="00000000">
            <w:pPr>
              <w:autoSpaceDE w:val="0"/>
              <w:autoSpaceDN w:val="0"/>
              <w:jc w:val="center"/>
              <w:rPr>
                <w:rFonts w:ascii="宋体" w:hAnsi="Times New Roman"/>
                <w:sz w:val="18"/>
              </w:rPr>
            </w:pPr>
            <w:r>
              <w:rPr>
                <w:rFonts w:ascii="宋体" w:hAnsi="Times New Roman" w:hint="eastAsia"/>
                <w:sz w:val="18"/>
              </w:rPr>
              <w:t>100</w:t>
            </w:r>
          </w:p>
        </w:tc>
      </w:tr>
      <w:tr w:rsidR="004722FC" w14:paraId="6B02E915" w14:textId="77777777">
        <w:trPr>
          <w:trHeight w:val="2196"/>
          <w:jc w:val="center"/>
        </w:trPr>
        <w:tc>
          <w:tcPr>
            <w:tcW w:w="9337" w:type="dxa"/>
            <w:gridSpan w:val="11"/>
            <w:tcBorders>
              <w:top w:val="single" w:sz="8" w:space="0" w:color="auto"/>
              <w:bottom w:val="single" w:sz="8" w:space="0" w:color="auto"/>
            </w:tcBorders>
            <w:shd w:val="clear" w:color="auto" w:fill="auto"/>
            <w:vAlign w:val="center"/>
          </w:tcPr>
          <w:p w14:paraId="703313EC" w14:textId="77777777" w:rsidR="004722FC" w:rsidRDefault="00000000">
            <w:pPr>
              <w:pStyle w:val="afff2"/>
            </w:pPr>
            <w:r>
              <w:rPr>
                <w:rFonts w:hint="eastAsia"/>
                <w:vertAlign w:val="superscript"/>
              </w:rPr>
              <w:t>a</w:t>
            </w:r>
            <w:r>
              <w:rPr>
                <w:rFonts w:hint="eastAsia"/>
              </w:rPr>
              <w:t>:视黄醇活性当量(RAE,μg)=膳食或补充剂来源</w:t>
            </w:r>
            <w:proofErr w:type="gramStart"/>
            <w:r>
              <w:rPr>
                <w:rFonts w:hint="eastAsia"/>
              </w:rPr>
              <w:t>全反式视黄</w:t>
            </w:r>
            <w:proofErr w:type="gramEnd"/>
            <w:r>
              <w:rPr>
                <w:rFonts w:hint="eastAsia"/>
              </w:rPr>
              <w:t xml:space="preserve">醇(μg)+1/2补充剂纯品全反式β-胡萝卜素(μg)+1/12膳食全反式β-胡萝卜素(μg)+1/24其他膳食维生素A原类胡萝卜素(μg) </w:t>
            </w:r>
          </w:p>
          <w:p w14:paraId="72904323" w14:textId="77777777" w:rsidR="004722FC" w:rsidRDefault="00000000">
            <w:pPr>
              <w:pStyle w:val="afff2"/>
              <w:numPr>
                <w:ilvl w:val="0"/>
                <w:numId w:val="0"/>
              </w:numPr>
              <w:ind w:left="737"/>
            </w:pPr>
            <w:r>
              <w:rPr>
                <w:vertAlign w:val="superscript"/>
              </w:rPr>
              <w:t>b</w:t>
            </w:r>
            <w:r>
              <w:t>:</w:t>
            </w:r>
            <w:r>
              <w:t>α</w:t>
            </w:r>
            <w:r>
              <w:t>-</w:t>
            </w:r>
            <w:r>
              <w:rPr>
                <w:rFonts w:hint="eastAsia"/>
              </w:rPr>
              <w:t>生育</w:t>
            </w:r>
            <w:proofErr w:type="gramStart"/>
            <w:r>
              <w:rPr>
                <w:rFonts w:hint="eastAsia"/>
              </w:rPr>
              <w:t>酚</w:t>
            </w:r>
            <w:proofErr w:type="gramEnd"/>
            <w:r>
              <w:rPr>
                <w:rFonts w:hint="eastAsia"/>
              </w:rPr>
              <w:t>当量</w:t>
            </w:r>
            <w:r>
              <w:t>(</w:t>
            </w:r>
            <w:r>
              <w:t>α</w:t>
            </w:r>
            <w:r>
              <w:t>-</w:t>
            </w:r>
            <w:proofErr w:type="spellStart"/>
            <w:r>
              <w:t>TE,mg</w:t>
            </w:r>
            <w:proofErr w:type="spellEnd"/>
            <w:r>
              <w:t>)</w:t>
            </w:r>
            <w:r>
              <w:rPr>
                <w:rFonts w:hint="eastAsia"/>
              </w:rPr>
              <w:t>，膳食中总α</w:t>
            </w:r>
            <w:r>
              <w:t>-TE</w:t>
            </w:r>
            <w:r>
              <w:rPr>
                <w:rFonts w:hint="eastAsia"/>
              </w:rPr>
              <w:t>当量</w:t>
            </w:r>
            <w:r>
              <w:t>(mg)=1</w:t>
            </w:r>
            <w:r>
              <w:t>×α</w:t>
            </w:r>
            <w:r>
              <w:t>-</w:t>
            </w:r>
            <w:r>
              <w:rPr>
                <w:rFonts w:hint="eastAsia"/>
              </w:rPr>
              <w:t>生育</w:t>
            </w:r>
            <w:proofErr w:type="gramStart"/>
            <w:r>
              <w:rPr>
                <w:rFonts w:hint="eastAsia"/>
              </w:rPr>
              <w:t>酚</w:t>
            </w:r>
            <w:proofErr w:type="gramEnd"/>
            <w:r>
              <w:t>(mg)+0.5</w:t>
            </w:r>
            <w:r>
              <w:t>×β</w:t>
            </w:r>
            <w:r>
              <w:t>-</w:t>
            </w:r>
            <w:r>
              <w:rPr>
                <w:rFonts w:hint="eastAsia"/>
              </w:rPr>
              <w:t>生育</w:t>
            </w:r>
            <w:proofErr w:type="gramStart"/>
            <w:r>
              <w:rPr>
                <w:rFonts w:hint="eastAsia"/>
              </w:rPr>
              <w:t>酚</w:t>
            </w:r>
            <w:proofErr w:type="gramEnd"/>
            <w:r>
              <w:t>(mg)+0.1</w:t>
            </w:r>
            <w:r>
              <w:t>×</w:t>
            </w:r>
            <w:r>
              <w:rPr>
                <w:rFonts w:ascii="Times New Roman" w:hint="eastAsia"/>
                <w:color w:val="C00000"/>
              </w:rPr>
              <w:t>γ</w:t>
            </w:r>
            <w:r>
              <w:t>-</w:t>
            </w:r>
            <w:r>
              <w:rPr>
                <w:rFonts w:hint="eastAsia"/>
              </w:rPr>
              <w:t>生育</w:t>
            </w:r>
            <w:proofErr w:type="gramStart"/>
            <w:r>
              <w:rPr>
                <w:rFonts w:hint="eastAsia"/>
              </w:rPr>
              <w:t>酚</w:t>
            </w:r>
            <w:proofErr w:type="gramEnd"/>
            <w:r>
              <w:rPr>
                <w:rFonts w:hint="eastAsia"/>
              </w:rPr>
              <w:t>(mg)+0.2×δ-生育</w:t>
            </w:r>
            <w:proofErr w:type="gramStart"/>
            <w:r>
              <w:rPr>
                <w:rFonts w:hint="eastAsia"/>
              </w:rPr>
              <w:t>酚</w:t>
            </w:r>
            <w:proofErr w:type="gramEnd"/>
            <w:r>
              <w:rPr>
                <w:rFonts w:hint="eastAsia"/>
              </w:rPr>
              <w:t>(mg)+0.3×α-三烯生育</w:t>
            </w:r>
            <w:proofErr w:type="gramStart"/>
            <w:r>
              <w:rPr>
                <w:rFonts w:hint="eastAsia"/>
              </w:rPr>
              <w:t>酚</w:t>
            </w:r>
            <w:proofErr w:type="gramEnd"/>
            <w:r>
              <w:rPr>
                <w:rFonts w:hint="eastAsia"/>
              </w:rPr>
              <w:t>(mg)</w:t>
            </w:r>
          </w:p>
          <w:p w14:paraId="236C800A" w14:textId="77777777" w:rsidR="004722FC" w:rsidRDefault="00000000">
            <w:pPr>
              <w:pStyle w:val="afff2"/>
              <w:numPr>
                <w:ilvl w:val="0"/>
                <w:numId w:val="0"/>
              </w:numPr>
              <w:ind w:left="737"/>
            </w:pPr>
            <w:r>
              <w:rPr>
                <w:rFonts w:hint="eastAsia"/>
                <w:vertAlign w:val="superscript"/>
              </w:rPr>
              <w:t>c</w:t>
            </w:r>
            <w:r>
              <w:rPr>
                <w:rFonts w:hint="eastAsia"/>
              </w:rPr>
              <w:t>:烟酸当量(</w:t>
            </w:r>
            <w:proofErr w:type="spellStart"/>
            <w:r>
              <w:rPr>
                <w:rFonts w:hint="eastAsia"/>
              </w:rPr>
              <w:t>NE,mg</w:t>
            </w:r>
            <w:proofErr w:type="spellEnd"/>
            <w:r>
              <w:rPr>
                <w:rFonts w:hint="eastAsia"/>
              </w:rPr>
              <w:t>)=烟酸(mg)+1/60色氨酸(mg)</w:t>
            </w:r>
          </w:p>
          <w:p w14:paraId="1478CFE2" w14:textId="77777777" w:rsidR="004722FC" w:rsidRDefault="00000000">
            <w:pPr>
              <w:pStyle w:val="afff2"/>
              <w:numPr>
                <w:ilvl w:val="0"/>
                <w:numId w:val="0"/>
              </w:numPr>
              <w:ind w:left="737"/>
            </w:pPr>
            <w:r>
              <w:rPr>
                <w:rFonts w:hint="eastAsia"/>
                <w:vertAlign w:val="superscript"/>
              </w:rPr>
              <w:t>d</w:t>
            </w:r>
            <w:r>
              <w:rPr>
                <w:rFonts w:hint="eastAsia"/>
              </w:rPr>
              <w:t>:叶酸当量(DFE,μg)=天然食物来源叶酸(μg)+1.7×合成叶酸(μg)</w:t>
            </w:r>
          </w:p>
          <w:p w14:paraId="79CBD92E" w14:textId="77777777" w:rsidR="004722FC" w:rsidRDefault="00000000">
            <w:pPr>
              <w:pStyle w:val="a5"/>
              <w:numPr>
                <w:ilvl w:val="0"/>
                <w:numId w:val="0"/>
              </w:numPr>
              <w:ind w:left="363" w:firstLineChars="200" w:firstLine="360"/>
            </w:pPr>
            <w:r>
              <w:rPr>
                <w:rFonts w:hint="eastAsia"/>
              </w:rPr>
              <w:t>RNI：推荐摄入量</w:t>
            </w:r>
          </w:p>
          <w:p w14:paraId="1C57AFE0" w14:textId="77777777" w:rsidR="004722FC" w:rsidRDefault="00000000">
            <w:pPr>
              <w:pStyle w:val="a5"/>
              <w:numPr>
                <w:ilvl w:val="0"/>
                <w:numId w:val="0"/>
              </w:numPr>
              <w:ind w:firstLineChars="400" w:firstLine="720"/>
            </w:pPr>
            <w:r>
              <w:rPr>
                <w:rFonts w:hint="eastAsia"/>
              </w:rPr>
              <w:t>AI：适宜摄入量</w:t>
            </w:r>
          </w:p>
        </w:tc>
      </w:tr>
    </w:tbl>
    <w:p w14:paraId="69B4BA1F" w14:textId="77777777" w:rsidR="004722FC" w:rsidRDefault="00000000">
      <w:pPr>
        <w:pStyle w:val="affffffffff9"/>
        <w:ind w:firstLine="360"/>
      </w:pPr>
      <w:r>
        <w:rPr>
          <w:rFonts w:hint="eastAsia"/>
        </w:rPr>
        <w:t>水和膳食纤维推荐摄入量见A.3。</w:t>
      </w:r>
    </w:p>
    <w:p w14:paraId="55551BE4" w14:textId="77777777" w:rsidR="004722FC" w:rsidRDefault="00000000">
      <w:pPr>
        <w:pStyle w:val="aff"/>
        <w:spacing w:before="120" w:after="120"/>
      </w:pPr>
      <w:r>
        <w:rPr>
          <w:rFonts w:hint="eastAsia"/>
        </w:rPr>
        <w:t>水和膳食纤维推荐摄入量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09"/>
        <w:gridCol w:w="1781"/>
        <w:gridCol w:w="1781"/>
        <w:gridCol w:w="1781"/>
        <w:gridCol w:w="1782"/>
      </w:tblGrid>
      <w:tr w:rsidR="004722FC" w14:paraId="218DFE4F" w14:textId="77777777">
        <w:trPr>
          <w:trHeight w:val="227"/>
          <w:tblHeader/>
          <w:jc w:val="center"/>
        </w:trPr>
        <w:tc>
          <w:tcPr>
            <w:tcW w:w="2209" w:type="dxa"/>
            <w:vMerge w:val="restart"/>
            <w:tcBorders>
              <w:top w:val="single" w:sz="8" w:space="0" w:color="auto"/>
              <w:left w:val="single" w:sz="8" w:space="0" w:color="auto"/>
            </w:tcBorders>
            <w:shd w:val="clear" w:color="auto" w:fill="auto"/>
            <w:vAlign w:val="center"/>
          </w:tcPr>
          <w:p w14:paraId="3D1BD17F" w14:textId="77777777" w:rsidR="004722FC" w:rsidRDefault="00000000">
            <w:pPr>
              <w:autoSpaceDE w:val="0"/>
              <w:autoSpaceDN w:val="0"/>
              <w:jc w:val="center"/>
              <w:rPr>
                <w:rFonts w:ascii="宋体" w:hAnsi="Times New Roman"/>
                <w:sz w:val="18"/>
              </w:rPr>
            </w:pPr>
            <w:r>
              <w:rPr>
                <w:rFonts w:ascii="宋体" w:hAnsi="Times New Roman" w:hint="eastAsia"/>
                <w:sz w:val="18"/>
              </w:rPr>
              <w:lastRenderedPageBreak/>
              <w:t>水和膳食纤维</w:t>
            </w:r>
          </w:p>
        </w:tc>
        <w:tc>
          <w:tcPr>
            <w:tcW w:w="7125" w:type="dxa"/>
            <w:gridSpan w:val="4"/>
            <w:tcBorders>
              <w:top w:val="single" w:sz="8" w:space="0" w:color="auto"/>
              <w:bottom w:val="single" w:sz="8" w:space="0" w:color="auto"/>
              <w:right w:val="single" w:sz="8" w:space="0" w:color="auto"/>
            </w:tcBorders>
            <w:shd w:val="clear" w:color="auto" w:fill="auto"/>
          </w:tcPr>
          <w:p w14:paraId="6F40BC8A" w14:textId="77777777" w:rsidR="004722FC" w:rsidRDefault="00000000">
            <w:pPr>
              <w:autoSpaceDE w:val="0"/>
              <w:autoSpaceDN w:val="0"/>
              <w:jc w:val="center"/>
              <w:rPr>
                <w:rFonts w:ascii="宋体" w:hAnsi="Times New Roman"/>
                <w:sz w:val="18"/>
              </w:rPr>
            </w:pPr>
            <w:r>
              <w:rPr>
                <w:rFonts w:ascii="宋体" w:hAnsi="Times New Roman" w:hint="eastAsia"/>
                <w:sz w:val="18"/>
              </w:rPr>
              <w:t>每日推荐摄入量</w:t>
            </w:r>
          </w:p>
        </w:tc>
      </w:tr>
      <w:tr w:rsidR="004722FC" w14:paraId="0A02DF78" w14:textId="77777777">
        <w:trPr>
          <w:trHeight w:val="227"/>
          <w:jc w:val="center"/>
        </w:trPr>
        <w:tc>
          <w:tcPr>
            <w:tcW w:w="2209" w:type="dxa"/>
            <w:vMerge/>
            <w:tcBorders>
              <w:left w:val="single" w:sz="8" w:space="0" w:color="auto"/>
            </w:tcBorders>
            <w:shd w:val="clear" w:color="auto" w:fill="auto"/>
            <w:vAlign w:val="center"/>
          </w:tcPr>
          <w:p w14:paraId="5F61E00F" w14:textId="77777777" w:rsidR="004722FC" w:rsidRDefault="004722FC">
            <w:pPr>
              <w:autoSpaceDE w:val="0"/>
              <w:autoSpaceDN w:val="0"/>
              <w:jc w:val="center"/>
              <w:rPr>
                <w:rFonts w:ascii="宋体" w:hAnsi="Times New Roman"/>
                <w:sz w:val="18"/>
              </w:rPr>
            </w:pPr>
          </w:p>
        </w:tc>
        <w:tc>
          <w:tcPr>
            <w:tcW w:w="3562" w:type="dxa"/>
            <w:gridSpan w:val="2"/>
            <w:tcBorders>
              <w:top w:val="single" w:sz="8" w:space="0" w:color="auto"/>
            </w:tcBorders>
            <w:shd w:val="clear" w:color="auto" w:fill="auto"/>
          </w:tcPr>
          <w:p w14:paraId="48DD849A" w14:textId="77777777" w:rsidR="004722FC" w:rsidRDefault="00000000">
            <w:pPr>
              <w:autoSpaceDE w:val="0"/>
              <w:autoSpaceDN w:val="0"/>
              <w:jc w:val="center"/>
              <w:rPr>
                <w:rFonts w:ascii="宋体" w:hAnsi="Times New Roman"/>
                <w:sz w:val="18"/>
              </w:rPr>
            </w:pPr>
            <w:r>
              <w:rPr>
                <w:rFonts w:ascii="宋体" w:hAnsi="Times New Roman" w:hint="eastAsia"/>
                <w:sz w:val="18"/>
              </w:rPr>
              <w:t>65岁～74岁</w:t>
            </w:r>
          </w:p>
        </w:tc>
        <w:tc>
          <w:tcPr>
            <w:tcW w:w="3563" w:type="dxa"/>
            <w:gridSpan w:val="2"/>
            <w:tcBorders>
              <w:top w:val="single" w:sz="8" w:space="0" w:color="auto"/>
              <w:right w:val="single" w:sz="8" w:space="0" w:color="auto"/>
            </w:tcBorders>
            <w:shd w:val="clear" w:color="auto" w:fill="auto"/>
          </w:tcPr>
          <w:p w14:paraId="7534EA06" w14:textId="77777777" w:rsidR="004722FC" w:rsidRDefault="00000000">
            <w:pPr>
              <w:autoSpaceDE w:val="0"/>
              <w:autoSpaceDN w:val="0"/>
              <w:jc w:val="center"/>
              <w:rPr>
                <w:rFonts w:ascii="宋体" w:hAnsi="Times New Roman"/>
                <w:sz w:val="18"/>
              </w:rPr>
            </w:pPr>
            <w:r>
              <w:rPr>
                <w:rFonts w:ascii="宋体" w:hAnsi="Times New Roman" w:hint="eastAsia"/>
                <w:sz w:val="18"/>
              </w:rPr>
              <w:t>≥75岁</w:t>
            </w:r>
          </w:p>
        </w:tc>
      </w:tr>
      <w:tr w:rsidR="004722FC" w14:paraId="1F300770" w14:textId="77777777">
        <w:trPr>
          <w:trHeight w:val="227"/>
          <w:jc w:val="center"/>
        </w:trPr>
        <w:tc>
          <w:tcPr>
            <w:tcW w:w="2209" w:type="dxa"/>
            <w:vMerge/>
            <w:tcBorders>
              <w:left w:val="single" w:sz="8" w:space="0" w:color="auto"/>
            </w:tcBorders>
            <w:shd w:val="clear" w:color="auto" w:fill="auto"/>
            <w:vAlign w:val="center"/>
          </w:tcPr>
          <w:p w14:paraId="2B43B8AA" w14:textId="77777777" w:rsidR="004722FC" w:rsidRDefault="004722FC">
            <w:pPr>
              <w:autoSpaceDE w:val="0"/>
              <w:autoSpaceDN w:val="0"/>
              <w:jc w:val="center"/>
              <w:rPr>
                <w:rFonts w:ascii="宋体" w:hAnsi="Times New Roman"/>
                <w:sz w:val="18"/>
              </w:rPr>
            </w:pPr>
          </w:p>
        </w:tc>
        <w:tc>
          <w:tcPr>
            <w:tcW w:w="1781" w:type="dxa"/>
            <w:shd w:val="clear" w:color="auto" w:fill="auto"/>
          </w:tcPr>
          <w:p w14:paraId="601022D4"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781" w:type="dxa"/>
            <w:shd w:val="clear" w:color="auto" w:fill="auto"/>
          </w:tcPr>
          <w:p w14:paraId="66150D62" w14:textId="77777777" w:rsidR="004722FC" w:rsidRDefault="00000000">
            <w:pPr>
              <w:autoSpaceDE w:val="0"/>
              <w:autoSpaceDN w:val="0"/>
              <w:jc w:val="center"/>
              <w:rPr>
                <w:rFonts w:ascii="宋体" w:hAnsi="Times New Roman"/>
                <w:sz w:val="18"/>
              </w:rPr>
            </w:pPr>
            <w:r>
              <w:rPr>
                <w:rFonts w:ascii="宋体" w:hAnsi="Times New Roman" w:hint="eastAsia"/>
                <w:sz w:val="18"/>
              </w:rPr>
              <w:t>女</w:t>
            </w:r>
          </w:p>
        </w:tc>
        <w:tc>
          <w:tcPr>
            <w:tcW w:w="1781" w:type="dxa"/>
            <w:shd w:val="clear" w:color="auto" w:fill="auto"/>
          </w:tcPr>
          <w:p w14:paraId="50AF57CB" w14:textId="77777777" w:rsidR="004722FC" w:rsidRDefault="00000000">
            <w:pPr>
              <w:autoSpaceDE w:val="0"/>
              <w:autoSpaceDN w:val="0"/>
              <w:jc w:val="center"/>
              <w:rPr>
                <w:rFonts w:ascii="宋体" w:hAnsi="Times New Roman"/>
                <w:sz w:val="18"/>
              </w:rPr>
            </w:pPr>
            <w:r>
              <w:rPr>
                <w:rFonts w:ascii="宋体" w:hAnsi="Times New Roman" w:hint="eastAsia"/>
                <w:sz w:val="18"/>
              </w:rPr>
              <w:t>男</w:t>
            </w:r>
          </w:p>
        </w:tc>
        <w:tc>
          <w:tcPr>
            <w:tcW w:w="1782" w:type="dxa"/>
            <w:tcBorders>
              <w:right w:val="single" w:sz="8" w:space="0" w:color="auto"/>
            </w:tcBorders>
            <w:shd w:val="clear" w:color="auto" w:fill="auto"/>
          </w:tcPr>
          <w:p w14:paraId="71C7F5DD" w14:textId="77777777" w:rsidR="004722FC" w:rsidRDefault="00000000">
            <w:pPr>
              <w:autoSpaceDE w:val="0"/>
              <w:autoSpaceDN w:val="0"/>
              <w:jc w:val="center"/>
              <w:rPr>
                <w:rFonts w:ascii="宋体" w:hAnsi="Times New Roman"/>
                <w:sz w:val="18"/>
              </w:rPr>
            </w:pPr>
            <w:r>
              <w:rPr>
                <w:rFonts w:ascii="宋体" w:hAnsi="Times New Roman" w:hint="eastAsia"/>
                <w:sz w:val="18"/>
              </w:rPr>
              <w:t>女</w:t>
            </w:r>
          </w:p>
        </w:tc>
      </w:tr>
      <w:tr w:rsidR="004722FC" w14:paraId="0846B7FC" w14:textId="77777777">
        <w:trPr>
          <w:trHeight w:val="227"/>
          <w:jc w:val="center"/>
        </w:trPr>
        <w:tc>
          <w:tcPr>
            <w:tcW w:w="2209" w:type="dxa"/>
            <w:tcBorders>
              <w:left w:val="single" w:sz="8" w:space="0" w:color="auto"/>
            </w:tcBorders>
            <w:shd w:val="clear" w:color="auto" w:fill="auto"/>
          </w:tcPr>
          <w:p w14:paraId="109A19C0" w14:textId="77777777" w:rsidR="004722FC" w:rsidRDefault="00000000">
            <w:pPr>
              <w:autoSpaceDE w:val="0"/>
              <w:autoSpaceDN w:val="0"/>
              <w:jc w:val="center"/>
              <w:rPr>
                <w:rFonts w:ascii="宋体" w:hAnsi="Times New Roman"/>
                <w:sz w:val="18"/>
              </w:rPr>
            </w:pPr>
            <w:r>
              <w:rPr>
                <w:rFonts w:ascii="宋体" w:hAnsi="Times New Roman" w:hint="eastAsia"/>
                <w:sz w:val="18"/>
              </w:rPr>
              <w:t>水总摄入量/(L/d)</w:t>
            </w:r>
          </w:p>
        </w:tc>
        <w:tc>
          <w:tcPr>
            <w:tcW w:w="1781" w:type="dxa"/>
            <w:shd w:val="clear" w:color="auto" w:fill="auto"/>
          </w:tcPr>
          <w:p w14:paraId="02DA87DC" w14:textId="77777777" w:rsidR="004722FC" w:rsidRDefault="00000000">
            <w:pPr>
              <w:autoSpaceDE w:val="0"/>
              <w:autoSpaceDN w:val="0"/>
              <w:jc w:val="center"/>
              <w:rPr>
                <w:rFonts w:ascii="宋体" w:hAnsi="Times New Roman"/>
                <w:sz w:val="18"/>
              </w:rPr>
            </w:pPr>
            <w:r>
              <w:rPr>
                <w:rFonts w:ascii="宋体" w:hAnsi="Times New Roman" w:hint="eastAsia"/>
                <w:sz w:val="18"/>
              </w:rPr>
              <w:t>3.0</w:t>
            </w:r>
          </w:p>
        </w:tc>
        <w:tc>
          <w:tcPr>
            <w:tcW w:w="1781" w:type="dxa"/>
            <w:shd w:val="clear" w:color="auto" w:fill="auto"/>
          </w:tcPr>
          <w:p w14:paraId="149AC3BD" w14:textId="77777777" w:rsidR="004722FC" w:rsidRDefault="00000000">
            <w:pPr>
              <w:autoSpaceDE w:val="0"/>
              <w:autoSpaceDN w:val="0"/>
              <w:jc w:val="center"/>
              <w:rPr>
                <w:rFonts w:ascii="宋体" w:hAnsi="Times New Roman"/>
                <w:sz w:val="18"/>
              </w:rPr>
            </w:pPr>
            <w:r>
              <w:rPr>
                <w:rFonts w:ascii="宋体" w:hAnsi="Times New Roman" w:hint="eastAsia"/>
                <w:sz w:val="18"/>
              </w:rPr>
              <w:t>2.7</w:t>
            </w:r>
          </w:p>
        </w:tc>
        <w:tc>
          <w:tcPr>
            <w:tcW w:w="1781" w:type="dxa"/>
            <w:shd w:val="clear" w:color="auto" w:fill="auto"/>
          </w:tcPr>
          <w:p w14:paraId="1053E1B6" w14:textId="77777777" w:rsidR="004722FC" w:rsidRDefault="00000000">
            <w:pPr>
              <w:autoSpaceDE w:val="0"/>
              <w:autoSpaceDN w:val="0"/>
              <w:jc w:val="center"/>
              <w:rPr>
                <w:rFonts w:ascii="宋体" w:hAnsi="Times New Roman"/>
                <w:sz w:val="18"/>
              </w:rPr>
            </w:pPr>
            <w:r>
              <w:rPr>
                <w:rFonts w:ascii="宋体" w:hAnsi="Times New Roman" w:hint="eastAsia"/>
                <w:sz w:val="18"/>
              </w:rPr>
              <w:t>3.0</w:t>
            </w:r>
          </w:p>
        </w:tc>
        <w:tc>
          <w:tcPr>
            <w:tcW w:w="1782" w:type="dxa"/>
            <w:tcBorders>
              <w:right w:val="single" w:sz="8" w:space="0" w:color="auto"/>
            </w:tcBorders>
            <w:shd w:val="clear" w:color="auto" w:fill="auto"/>
          </w:tcPr>
          <w:p w14:paraId="7D06C87F" w14:textId="77777777" w:rsidR="004722FC" w:rsidRDefault="00000000">
            <w:pPr>
              <w:autoSpaceDE w:val="0"/>
              <w:autoSpaceDN w:val="0"/>
              <w:jc w:val="center"/>
              <w:rPr>
                <w:rFonts w:ascii="宋体" w:hAnsi="Times New Roman"/>
                <w:sz w:val="18"/>
              </w:rPr>
            </w:pPr>
            <w:r>
              <w:rPr>
                <w:rFonts w:ascii="宋体" w:hAnsi="Times New Roman" w:hint="eastAsia"/>
                <w:sz w:val="18"/>
              </w:rPr>
              <w:t>2.7</w:t>
            </w:r>
          </w:p>
        </w:tc>
      </w:tr>
      <w:tr w:rsidR="004722FC" w14:paraId="2DDEC367" w14:textId="77777777">
        <w:trPr>
          <w:trHeight w:val="227"/>
          <w:jc w:val="center"/>
        </w:trPr>
        <w:tc>
          <w:tcPr>
            <w:tcW w:w="2209" w:type="dxa"/>
            <w:tcBorders>
              <w:left w:val="single" w:sz="8" w:space="0" w:color="auto"/>
              <w:bottom w:val="single" w:sz="8" w:space="0" w:color="auto"/>
            </w:tcBorders>
            <w:shd w:val="clear" w:color="auto" w:fill="auto"/>
          </w:tcPr>
          <w:p w14:paraId="1C0CFE2A" w14:textId="77777777" w:rsidR="004722FC" w:rsidRDefault="00000000">
            <w:pPr>
              <w:autoSpaceDE w:val="0"/>
              <w:autoSpaceDN w:val="0"/>
              <w:jc w:val="center"/>
              <w:rPr>
                <w:rFonts w:ascii="宋体" w:hAnsi="Times New Roman"/>
                <w:sz w:val="18"/>
              </w:rPr>
            </w:pPr>
            <w:r>
              <w:rPr>
                <w:rFonts w:ascii="宋体" w:hAnsi="Times New Roman" w:hint="eastAsia"/>
                <w:sz w:val="18"/>
              </w:rPr>
              <w:t>饮水量/(L/d)</w:t>
            </w:r>
          </w:p>
        </w:tc>
        <w:tc>
          <w:tcPr>
            <w:tcW w:w="1781" w:type="dxa"/>
            <w:tcBorders>
              <w:bottom w:val="single" w:sz="8" w:space="0" w:color="auto"/>
            </w:tcBorders>
            <w:shd w:val="clear" w:color="auto" w:fill="auto"/>
          </w:tcPr>
          <w:p w14:paraId="397F4CE7" w14:textId="77777777" w:rsidR="004722FC" w:rsidRDefault="00000000">
            <w:pPr>
              <w:autoSpaceDE w:val="0"/>
              <w:autoSpaceDN w:val="0"/>
              <w:jc w:val="center"/>
              <w:rPr>
                <w:rFonts w:ascii="宋体" w:hAnsi="Times New Roman"/>
                <w:sz w:val="18"/>
              </w:rPr>
            </w:pPr>
            <w:r>
              <w:rPr>
                <w:rFonts w:ascii="宋体" w:hAnsi="Times New Roman" w:hint="eastAsia"/>
                <w:sz w:val="18"/>
              </w:rPr>
              <w:t>1.7</w:t>
            </w:r>
          </w:p>
        </w:tc>
        <w:tc>
          <w:tcPr>
            <w:tcW w:w="1781" w:type="dxa"/>
            <w:tcBorders>
              <w:bottom w:val="single" w:sz="8" w:space="0" w:color="auto"/>
            </w:tcBorders>
            <w:shd w:val="clear" w:color="auto" w:fill="auto"/>
          </w:tcPr>
          <w:p w14:paraId="63B603DF" w14:textId="77777777" w:rsidR="004722FC" w:rsidRDefault="00000000">
            <w:pPr>
              <w:autoSpaceDE w:val="0"/>
              <w:autoSpaceDN w:val="0"/>
              <w:jc w:val="center"/>
              <w:rPr>
                <w:rFonts w:ascii="宋体" w:hAnsi="Times New Roman"/>
                <w:sz w:val="18"/>
              </w:rPr>
            </w:pPr>
            <w:r>
              <w:rPr>
                <w:rFonts w:ascii="宋体" w:hAnsi="Times New Roman" w:hint="eastAsia"/>
                <w:sz w:val="18"/>
              </w:rPr>
              <w:t>1.5</w:t>
            </w:r>
          </w:p>
        </w:tc>
        <w:tc>
          <w:tcPr>
            <w:tcW w:w="1781" w:type="dxa"/>
            <w:tcBorders>
              <w:bottom w:val="single" w:sz="8" w:space="0" w:color="auto"/>
            </w:tcBorders>
            <w:shd w:val="clear" w:color="auto" w:fill="auto"/>
          </w:tcPr>
          <w:p w14:paraId="58BF6690" w14:textId="77777777" w:rsidR="004722FC" w:rsidRDefault="00000000">
            <w:pPr>
              <w:autoSpaceDE w:val="0"/>
              <w:autoSpaceDN w:val="0"/>
              <w:jc w:val="center"/>
              <w:rPr>
                <w:rFonts w:ascii="宋体" w:hAnsi="Times New Roman"/>
                <w:sz w:val="18"/>
              </w:rPr>
            </w:pPr>
            <w:r>
              <w:rPr>
                <w:rFonts w:ascii="宋体" w:hAnsi="Times New Roman" w:hint="eastAsia"/>
                <w:sz w:val="18"/>
              </w:rPr>
              <w:t>1.7</w:t>
            </w:r>
          </w:p>
        </w:tc>
        <w:tc>
          <w:tcPr>
            <w:tcW w:w="1782" w:type="dxa"/>
            <w:tcBorders>
              <w:bottom w:val="single" w:sz="8" w:space="0" w:color="auto"/>
              <w:right w:val="single" w:sz="8" w:space="0" w:color="auto"/>
            </w:tcBorders>
            <w:shd w:val="clear" w:color="auto" w:fill="auto"/>
          </w:tcPr>
          <w:p w14:paraId="41CE9960" w14:textId="77777777" w:rsidR="004722FC" w:rsidRDefault="00000000">
            <w:pPr>
              <w:autoSpaceDE w:val="0"/>
              <w:autoSpaceDN w:val="0"/>
              <w:jc w:val="center"/>
              <w:rPr>
                <w:rFonts w:ascii="宋体" w:hAnsi="Times New Roman"/>
                <w:sz w:val="18"/>
              </w:rPr>
            </w:pPr>
            <w:r>
              <w:rPr>
                <w:rFonts w:ascii="宋体" w:hAnsi="Times New Roman" w:hint="eastAsia"/>
                <w:sz w:val="18"/>
              </w:rPr>
              <w:t>1.5</w:t>
            </w:r>
          </w:p>
        </w:tc>
      </w:tr>
    </w:tbl>
    <w:p w14:paraId="55FB23DA" w14:textId="77777777" w:rsidR="004722FC" w:rsidRDefault="004722FC">
      <w:pPr>
        <w:pStyle w:val="afffff5"/>
        <w:ind w:firstLine="420"/>
        <w:sectPr w:rsidR="004722FC">
          <w:pgSz w:w="11906" w:h="16838"/>
          <w:pgMar w:top="2410" w:right="1134" w:bottom="1134" w:left="1134" w:header="1418" w:footer="1134" w:gutter="284"/>
          <w:cols w:space="425"/>
          <w:formProt w:val="0"/>
          <w:docGrid w:linePitch="312"/>
        </w:sectPr>
      </w:pPr>
    </w:p>
    <w:p w14:paraId="1E9B4F71" w14:textId="77777777" w:rsidR="004722FC" w:rsidRDefault="004722FC">
      <w:pPr>
        <w:pStyle w:val="af8"/>
        <w:rPr>
          <w:rFonts w:hint="eastAsia"/>
          <w:vanish w:val="0"/>
        </w:rPr>
      </w:pPr>
    </w:p>
    <w:p w14:paraId="47437572" w14:textId="77777777" w:rsidR="004722FC" w:rsidRDefault="004722FC">
      <w:pPr>
        <w:pStyle w:val="afe"/>
        <w:rPr>
          <w:vanish w:val="0"/>
        </w:rPr>
      </w:pPr>
    </w:p>
    <w:p w14:paraId="01FD76A0" w14:textId="77777777" w:rsidR="004722FC" w:rsidRDefault="00000000">
      <w:pPr>
        <w:pStyle w:val="aff3"/>
        <w:spacing w:before="60" w:after="120"/>
      </w:pPr>
      <w:r>
        <w:br/>
      </w:r>
      <w:bookmarkStart w:id="49" w:name="_Toc187063896"/>
      <w:r>
        <w:rPr>
          <w:rFonts w:hint="eastAsia"/>
        </w:rPr>
        <w:t>（资料性）</w:t>
      </w:r>
      <w:r>
        <w:br/>
      </w:r>
      <w:r>
        <w:rPr>
          <w:rFonts w:hint="eastAsia"/>
        </w:rPr>
        <w:t>老年人群日常慢病管理食物配制要求</w:t>
      </w:r>
      <w:bookmarkEnd w:id="49"/>
    </w:p>
    <w:p w14:paraId="73BC944A" w14:textId="77777777" w:rsidR="004722FC" w:rsidRDefault="00000000">
      <w:pPr>
        <w:pStyle w:val="aff4"/>
        <w:spacing w:before="120" w:after="120"/>
      </w:pPr>
      <w:r>
        <w:rPr>
          <w:rFonts w:hint="eastAsia"/>
        </w:rPr>
        <w:t>高血压</w:t>
      </w:r>
    </w:p>
    <w:p w14:paraId="2491D59F" w14:textId="77777777" w:rsidR="004722FC" w:rsidRDefault="00000000">
      <w:pPr>
        <w:pStyle w:val="affffffffff9"/>
        <w:ind w:firstLine="360"/>
      </w:pPr>
      <w:proofErr w:type="gramStart"/>
      <w:r>
        <w:rPr>
          <w:rFonts w:hint="eastAsia"/>
        </w:rPr>
        <w:t>减钠增钾</w:t>
      </w:r>
      <w:proofErr w:type="gramEnd"/>
      <w:r>
        <w:rPr>
          <w:rFonts w:hint="eastAsia"/>
        </w:rPr>
        <w:t>。每人每日食盐摄入量逐步降至</w:t>
      </w:r>
      <w:r>
        <w:t> </w:t>
      </w:r>
      <w:r>
        <w:t>5</w:t>
      </w:r>
      <w:r>
        <w:t> </w:t>
      </w:r>
      <w:r>
        <w:t>g</w:t>
      </w:r>
      <w:r>
        <w:t> </w:t>
      </w:r>
      <w:r>
        <w:rPr>
          <w:rFonts w:hint="eastAsia"/>
        </w:rPr>
        <w:t>以下</w:t>
      </w:r>
      <w:r>
        <w:t xml:space="preserve">, </w:t>
      </w:r>
      <w:r>
        <w:rPr>
          <w:rFonts w:hint="eastAsia"/>
        </w:rPr>
        <w:t>宜增加富含钾、钙、镁的食物，配制低脂、低胆固醇的清淡饮食。</w:t>
      </w:r>
    </w:p>
    <w:p w14:paraId="09BCED30" w14:textId="77777777" w:rsidR="004722FC" w:rsidRDefault="00000000">
      <w:pPr>
        <w:pStyle w:val="affffffffff9"/>
        <w:ind w:firstLine="360"/>
      </w:pPr>
      <w:r>
        <w:rPr>
          <w:rFonts w:hint="eastAsia"/>
        </w:rPr>
        <w:t>合理搭配。宜选择含膳食纤维丰富的蔬果，且深色蔬菜要占到</w:t>
      </w:r>
      <w:proofErr w:type="gramStart"/>
      <w:r>
        <w:rPr>
          <w:rFonts w:hint="eastAsia"/>
        </w:rPr>
        <w:t>总蔬菜</w:t>
      </w:r>
      <w:proofErr w:type="gramEnd"/>
      <w:r>
        <w:rPr>
          <w:rFonts w:hint="eastAsia"/>
        </w:rPr>
        <w:t>量的一半以上，蔬菜和水果不能相互替代。选择适量的谷类、薯类，其中全谷物或杂豆占谷类的 1/4～1/2。适当补充蛋白质，可多选择奶类、鱼类、大豆及其制品作为蛋白质来源。限制添加食糖摄入。</w:t>
      </w:r>
    </w:p>
    <w:p w14:paraId="2FE3F54C" w14:textId="77777777" w:rsidR="004722FC" w:rsidRDefault="00000000">
      <w:pPr>
        <w:pStyle w:val="aff4"/>
        <w:spacing w:before="120" w:after="120"/>
      </w:pPr>
      <w:r>
        <w:rPr>
          <w:rFonts w:hint="eastAsia"/>
        </w:rPr>
        <w:t>高血脂</w:t>
      </w:r>
    </w:p>
    <w:p w14:paraId="57463A8D" w14:textId="77777777" w:rsidR="004722FC" w:rsidRDefault="00000000">
      <w:pPr>
        <w:pStyle w:val="affffffffff9"/>
        <w:ind w:firstLine="360"/>
      </w:pPr>
      <w:r>
        <w:rPr>
          <w:rFonts w:hint="eastAsia"/>
        </w:rPr>
        <w:t>少油烹饪。每人每日烹调油应不超过</w:t>
      </w:r>
      <w:r>
        <w:t> </w:t>
      </w:r>
      <w:r>
        <w:t>25</w:t>
      </w:r>
      <w:r>
        <w:t> </w:t>
      </w:r>
      <w:r>
        <w:t>g</w:t>
      </w:r>
      <w:r>
        <w:rPr>
          <w:rFonts w:hint="eastAsia"/>
        </w:rPr>
        <w:t>，</w:t>
      </w:r>
      <w:proofErr w:type="gramStart"/>
      <w:r>
        <w:rPr>
          <w:rFonts w:hint="eastAsia"/>
        </w:rPr>
        <w:t>少选择</w:t>
      </w:r>
      <w:proofErr w:type="gramEnd"/>
      <w:r>
        <w:rPr>
          <w:rFonts w:hint="eastAsia"/>
        </w:rPr>
        <w:t>富含胆固醇的食物，反式脂肪酸摄入量每天不宜超过</w:t>
      </w:r>
      <w:r>
        <w:t> </w:t>
      </w:r>
      <w:r>
        <w:t>2</w:t>
      </w:r>
      <w:r>
        <w:t> </w:t>
      </w:r>
      <w:r>
        <w:t>g</w:t>
      </w:r>
      <w:r>
        <w:rPr>
          <w:rFonts w:hint="eastAsia"/>
        </w:rPr>
        <w:t>。高脂血症人群推荐食物名单见表</w:t>
      </w:r>
      <w:r>
        <w:t>B.</w:t>
      </w:r>
      <w:r>
        <w:rPr>
          <w:rFonts w:hint="eastAsia"/>
        </w:rPr>
        <w:t>1。</w:t>
      </w:r>
    </w:p>
    <w:p w14:paraId="3C411A2D" w14:textId="77777777" w:rsidR="004722FC" w:rsidRDefault="00000000">
      <w:pPr>
        <w:pStyle w:val="affffffffff9"/>
        <w:ind w:firstLine="360"/>
      </w:pPr>
      <w:r>
        <w:rPr>
          <w:rFonts w:hint="eastAsia"/>
        </w:rPr>
        <w:t>充足的膳食纤维。宜每人每日膳食中包含</w:t>
      </w:r>
      <w:r>
        <w:t> </w:t>
      </w:r>
      <w:r>
        <w:t>25</w:t>
      </w:r>
      <w:r>
        <w:t> </w:t>
      </w:r>
      <w:r>
        <w:t>g</w:t>
      </w:r>
      <w:r>
        <w:rPr>
          <w:rFonts w:hint="eastAsia"/>
        </w:rPr>
        <w:t>～</w:t>
      </w:r>
      <w:r>
        <w:t>40</w:t>
      </w:r>
      <w:r>
        <w:t> </w:t>
      </w:r>
      <w:r>
        <w:t>g</w:t>
      </w:r>
      <w:r>
        <w:t> </w:t>
      </w:r>
      <w:r>
        <w:rPr>
          <w:rFonts w:hint="eastAsia"/>
        </w:rPr>
        <w:t>膳食纤维（其中</w:t>
      </w:r>
      <w:r>
        <w:t> </w:t>
      </w:r>
      <w:r>
        <w:t>7g</w:t>
      </w:r>
      <w:r>
        <w:rPr>
          <w:rFonts w:hint="eastAsia"/>
        </w:rPr>
        <w:t>～</w:t>
      </w:r>
      <w:r>
        <w:t>13</w:t>
      </w:r>
      <w:r>
        <w:t> </w:t>
      </w:r>
      <w:r>
        <w:t>g</w:t>
      </w:r>
      <w:r>
        <w:t> </w:t>
      </w:r>
      <w:r>
        <w:rPr>
          <w:rFonts w:hint="eastAsia"/>
        </w:rPr>
        <w:t>水溶性膳食纤维），每日推荐新鲜蔬菜摄入</w:t>
      </w:r>
      <w:r>
        <w:t> </w:t>
      </w:r>
      <w:r>
        <w:t>500</w:t>
      </w:r>
      <w:r>
        <w:t> </w:t>
      </w:r>
      <w:r>
        <w:t>g</w:t>
      </w:r>
      <w:r>
        <w:t> </w:t>
      </w:r>
      <w:r>
        <w:rPr>
          <w:rFonts w:hint="eastAsia"/>
        </w:rPr>
        <w:t>（深色蔬菜应当占一半以上），新鲜水果每日推荐摄入</w:t>
      </w:r>
      <w:r>
        <w:t> </w:t>
      </w:r>
      <w:r>
        <w:t>200</w:t>
      </w:r>
      <w:r>
        <w:t> </w:t>
      </w:r>
      <w:r>
        <w:t>g</w:t>
      </w:r>
      <w:r>
        <w:rPr>
          <w:rFonts w:hint="eastAsia"/>
        </w:rPr>
        <w:t>～</w:t>
      </w:r>
      <w:r>
        <w:t>350</w:t>
      </w:r>
      <w:r>
        <w:t> </w:t>
      </w:r>
      <w:r>
        <w:t>g</w:t>
      </w:r>
      <w:r>
        <w:rPr>
          <w:rFonts w:hint="eastAsia"/>
        </w:rPr>
        <w:t>。上述推荐量按人均体重</w:t>
      </w:r>
      <w:r>
        <w:t> </w:t>
      </w:r>
      <w:r>
        <w:t>60</w:t>
      </w:r>
      <w:r>
        <w:t> </w:t>
      </w:r>
      <w:r>
        <w:rPr>
          <w:rFonts w:hint="eastAsia"/>
        </w:rPr>
        <w:t>kg</w:t>
      </w:r>
      <w:r>
        <w:t> </w:t>
      </w:r>
      <w:r>
        <w:rPr>
          <w:rFonts w:hint="eastAsia"/>
        </w:rPr>
        <w:t>计算，体重较轻的老年人可按实际体重比例折算。</w:t>
      </w:r>
    </w:p>
    <w:p w14:paraId="2895F9DB" w14:textId="77777777" w:rsidR="004722FC" w:rsidRDefault="00000000">
      <w:pPr>
        <w:pStyle w:val="affffffffff9"/>
        <w:ind w:firstLine="360"/>
      </w:pPr>
      <w:r>
        <w:rPr>
          <w:rFonts w:hint="eastAsia"/>
        </w:rPr>
        <w:t>补充富含植物化学物食物。适当选择富含植物甾醇、多糖等植物化学物的食物，如大豆、洋葱、香菇以及深色蔬果等，每日宜摄入</w:t>
      </w:r>
      <w:r>
        <w:t> </w:t>
      </w:r>
      <w:r>
        <w:t>2</w:t>
      </w:r>
      <w:r>
        <w:t> </w:t>
      </w:r>
      <w:r>
        <w:t>g</w:t>
      </w:r>
      <w:r>
        <w:t> </w:t>
      </w:r>
      <w:r>
        <w:rPr>
          <w:rFonts w:hint="eastAsia"/>
        </w:rPr>
        <w:t>左右植物甾醇。</w:t>
      </w:r>
    </w:p>
    <w:p w14:paraId="1C9F014E" w14:textId="77777777" w:rsidR="004722FC" w:rsidRDefault="00000000">
      <w:pPr>
        <w:pStyle w:val="aff"/>
        <w:spacing w:before="120" w:after="120"/>
      </w:pPr>
      <w:r>
        <w:rPr>
          <w:rFonts w:hint="eastAsia"/>
        </w:rPr>
        <w:t>成人高脂血症人群推荐食物名单</w:t>
      </w:r>
    </w:p>
    <w:tbl>
      <w:tblPr>
        <w:tblStyle w:val="affff7"/>
        <w:tblW w:w="102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4538"/>
        <w:gridCol w:w="3967"/>
      </w:tblGrid>
      <w:tr w:rsidR="004722FC" w14:paraId="1549A9D7" w14:textId="77777777">
        <w:trPr>
          <w:trHeight w:val="567"/>
          <w:tblHeader/>
          <w:jc w:val="center"/>
        </w:trPr>
        <w:tc>
          <w:tcPr>
            <w:tcW w:w="1711" w:type="dxa"/>
            <w:tcBorders>
              <w:top w:val="single" w:sz="8" w:space="0" w:color="auto"/>
              <w:bottom w:val="single" w:sz="8" w:space="0" w:color="auto"/>
            </w:tcBorders>
            <w:shd w:val="clear" w:color="auto" w:fill="auto"/>
            <w:vAlign w:val="center"/>
          </w:tcPr>
          <w:p w14:paraId="1B01D066" w14:textId="77777777" w:rsidR="004722FC" w:rsidRDefault="00000000">
            <w:pPr>
              <w:pStyle w:val="afffffffff9"/>
            </w:pPr>
            <w:r>
              <w:rPr>
                <w:rFonts w:hint="eastAsia"/>
              </w:rPr>
              <w:t>食物类别</w:t>
            </w:r>
          </w:p>
        </w:tc>
        <w:tc>
          <w:tcPr>
            <w:tcW w:w="4538" w:type="dxa"/>
            <w:tcBorders>
              <w:top w:val="single" w:sz="8" w:space="0" w:color="auto"/>
              <w:bottom w:val="single" w:sz="8" w:space="0" w:color="auto"/>
            </w:tcBorders>
            <w:shd w:val="clear" w:color="auto" w:fill="auto"/>
            <w:vAlign w:val="center"/>
          </w:tcPr>
          <w:p w14:paraId="2FA4A256" w14:textId="77777777" w:rsidR="004722FC" w:rsidRDefault="00000000">
            <w:pPr>
              <w:pStyle w:val="afffffffff9"/>
            </w:pPr>
            <w:r>
              <w:rPr>
                <w:rFonts w:hint="eastAsia"/>
              </w:rPr>
              <w:t>宜选择的品种</w:t>
            </w:r>
          </w:p>
        </w:tc>
        <w:tc>
          <w:tcPr>
            <w:tcW w:w="3967" w:type="dxa"/>
            <w:tcBorders>
              <w:top w:val="single" w:sz="8" w:space="0" w:color="auto"/>
              <w:bottom w:val="single" w:sz="8" w:space="0" w:color="auto"/>
            </w:tcBorders>
            <w:shd w:val="clear" w:color="auto" w:fill="auto"/>
            <w:vAlign w:val="center"/>
          </w:tcPr>
          <w:p w14:paraId="59F48971" w14:textId="77777777" w:rsidR="004722FC" w:rsidRDefault="00000000">
            <w:pPr>
              <w:pStyle w:val="afffffffff9"/>
            </w:pPr>
            <w:r>
              <w:rPr>
                <w:rFonts w:hint="eastAsia"/>
              </w:rPr>
              <w:t>减少、限制的品种</w:t>
            </w:r>
          </w:p>
        </w:tc>
      </w:tr>
      <w:tr w:rsidR="004722FC" w14:paraId="5051AE79" w14:textId="77777777">
        <w:trPr>
          <w:trHeight w:val="567"/>
          <w:jc w:val="center"/>
        </w:trPr>
        <w:tc>
          <w:tcPr>
            <w:tcW w:w="1711" w:type="dxa"/>
            <w:tcBorders>
              <w:top w:val="single" w:sz="8" w:space="0" w:color="auto"/>
            </w:tcBorders>
            <w:shd w:val="clear" w:color="auto" w:fill="auto"/>
            <w:vAlign w:val="center"/>
          </w:tcPr>
          <w:p w14:paraId="46056543" w14:textId="77777777" w:rsidR="004722FC" w:rsidRDefault="00000000">
            <w:pPr>
              <w:pStyle w:val="afffffffff9"/>
            </w:pPr>
            <w:r>
              <w:rPr>
                <w:rFonts w:hint="eastAsia"/>
              </w:rPr>
              <w:t>谷薯类</w:t>
            </w:r>
          </w:p>
        </w:tc>
        <w:tc>
          <w:tcPr>
            <w:tcW w:w="4538" w:type="dxa"/>
            <w:tcBorders>
              <w:top w:val="single" w:sz="8" w:space="0" w:color="auto"/>
            </w:tcBorders>
            <w:shd w:val="clear" w:color="auto" w:fill="auto"/>
            <w:vAlign w:val="center"/>
          </w:tcPr>
          <w:p w14:paraId="580A921B" w14:textId="77777777" w:rsidR="004722FC" w:rsidRDefault="00000000">
            <w:pPr>
              <w:pStyle w:val="afffffffff9"/>
              <w:ind w:firstLineChars="100" w:firstLine="180"/>
              <w:jc w:val="both"/>
            </w:pPr>
            <w:r>
              <w:rPr>
                <w:rFonts w:hint="eastAsia"/>
              </w:rPr>
              <w:t>糙米、全麦面粉、玉米、青稞、荞麦、黄米、燕麦、小米、高粱、</w:t>
            </w:r>
            <w:proofErr w:type="gramStart"/>
            <w:r>
              <w:rPr>
                <w:rFonts w:hint="eastAsia"/>
              </w:rPr>
              <w:t>藜</w:t>
            </w:r>
            <w:proofErr w:type="gramEnd"/>
            <w:r>
              <w:rPr>
                <w:rFonts w:hint="eastAsia"/>
              </w:rPr>
              <w:t>麦、红薯、紫薯等</w:t>
            </w:r>
          </w:p>
        </w:tc>
        <w:tc>
          <w:tcPr>
            <w:tcW w:w="3967" w:type="dxa"/>
            <w:tcBorders>
              <w:top w:val="single" w:sz="8" w:space="0" w:color="auto"/>
            </w:tcBorders>
            <w:shd w:val="clear" w:color="auto" w:fill="auto"/>
            <w:vAlign w:val="center"/>
          </w:tcPr>
          <w:p w14:paraId="2893FCB0" w14:textId="77777777" w:rsidR="004722FC" w:rsidRDefault="00000000">
            <w:pPr>
              <w:pStyle w:val="afffffffff9"/>
              <w:ind w:firstLineChars="100" w:firstLine="180"/>
              <w:jc w:val="both"/>
            </w:pPr>
            <w:r>
              <w:rPr>
                <w:rFonts w:hint="eastAsia"/>
              </w:rPr>
              <w:t>黄油面包、糕点等高能量加工食品，以及油条、油饼等油煎油炸食品</w:t>
            </w:r>
          </w:p>
        </w:tc>
      </w:tr>
      <w:tr w:rsidR="004722FC" w14:paraId="50A43368" w14:textId="77777777">
        <w:trPr>
          <w:trHeight w:val="567"/>
          <w:jc w:val="center"/>
        </w:trPr>
        <w:tc>
          <w:tcPr>
            <w:tcW w:w="1711" w:type="dxa"/>
            <w:shd w:val="clear" w:color="auto" w:fill="auto"/>
            <w:vAlign w:val="center"/>
          </w:tcPr>
          <w:p w14:paraId="689F3D2F" w14:textId="77777777" w:rsidR="004722FC" w:rsidRDefault="00000000">
            <w:pPr>
              <w:pStyle w:val="afffffffff9"/>
            </w:pPr>
            <w:r>
              <w:rPr>
                <w:rFonts w:hint="eastAsia"/>
              </w:rPr>
              <w:t>肉类</w:t>
            </w:r>
          </w:p>
        </w:tc>
        <w:tc>
          <w:tcPr>
            <w:tcW w:w="4538" w:type="dxa"/>
            <w:shd w:val="clear" w:color="auto" w:fill="auto"/>
            <w:vAlign w:val="center"/>
          </w:tcPr>
          <w:p w14:paraId="3FFB1D20" w14:textId="77777777" w:rsidR="004722FC" w:rsidRDefault="00000000">
            <w:pPr>
              <w:pStyle w:val="afffffffff9"/>
              <w:ind w:firstLineChars="100" w:firstLine="180"/>
              <w:jc w:val="both"/>
            </w:pPr>
            <w:r>
              <w:rPr>
                <w:rFonts w:hint="eastAsia"/>
              </w:rPr>
              <w:t>鱼虾类、瘦肉、去皮禽肉等</w:t>
            </w:r>
          </w:p>
        </w:tc>
        <w:tc>
          <w:tcPr>
            <w:tcW w:w="3967" w:type="dxa"/>
            <w:shd w:val="clear" w:color="auto" w:fill="auto"/>
            <w:vAlign w:val="center"/>
          </w:tcPr>
          <w:p w14:paraId="1F99216E" w14:textId="77777777" w:rsidR="004722FC" w:rsidRDefault="00000000">
            <w:pPr>
              <w:pStyle w:val="afffffffff9"/>
              <w:ind w:firstLineChars="100" w:firstLine="180"/>
              <w:jc w:val="both"/>
            </w:pPr>
            <w:r>
              <w:rPr>
                <w:rFonts w:hint="eastAsia"/>
              </w:rPr>
              <w:t>肥肉、加工肉制品、咸肉、鱼籽、蟹黄、鱿鱼、动物内脏等</w:t>
            </w:r>
          </w:p>
        </w:tc>
      </w:tr>
      <w:tr w:rsidR="004722FC" w14:paraId="32ABE374" w14:textId="77777777">
        <w:trPr>
          <w:trHeight w:val="567"/>
          <w:jc w:val="center"/>
        </w:trPr>
        <w:tc>
          <w:tcPr>
            <w:tcW w:w="1711" w:type="dxa"/>
            <w:shd w:val="clear" w:color="auto" w:fill="auto"/>
            <w:vAlign w:val="center"/>
          </w:tcPr>
          <w:p w14:paraId="4654EA55" w14:textId="77777777" w:rsidR="004722FC" w:rsidRDefault="00000000">
            <w:pPr>
              <w:pStyle w:val="afffffffff9"/>
            </w:pPr>
            <w:r>
              <w:rPr>
                <w:rFonts w:hint="eastAsia"/>
              </w:rPr>
              <w:t>蛋类</w:t>
            </w:r>
          </w:p>
        </w:tc>
        <w:tc>
          <w:tcPr>
            <w:tcW w:w="4538" w:type="dxa"/>
            <w:shd w:val="clear" w:color="auto" w:fill="auto"/>
            <w:vAlign w:val="center"/>
          </w:tcPr>
          <w:p w14:paraId="42AE98A5" w14:textId="77777777" w:rsidR="004722FC" w:rsidRDefault="00000000">
            <w:pPr>
              <w:pStyle w:val="afffffffff9"/>
              <w:ind w:firstLineChars="100" w:firstLine="180"/>
              <w:jc w:val="both"/>
            </w:pPr>
            <w:r>
              <w:rPr>
                <w:rFonts w:hint="eastAsia"/>
              </w:rPr>
              <w:t>鸡蛋、鸭蛋等</w:t>
            </w:r>
          </w:p>
        </w:tc>
        <w:tc>
          <w:tcPr>
            <w:tcW w:w="3967" w:type="dxa"/>
            <w:shd w:val="clear" w:color="auto" w:fill="auto"/>
            <w:vAlign w:val="center"/>
          </w:tcPr>
          <w:p w14:paraId="3F22BCA5" w14:textId="77777777" w:rsidR="004722FC" w:rsidRDefault="00000000">
            <w:pPr>
              <w:pStyle w:val="afffffffff9"/>
              <w:ind w:firstLineChars="100" w:firstLine="180"/>
              <w:jc w:val="both"/>
            </w:pPr>
            <w:r>
              <w:rPr>
                <w:rFonts w:hint="eastAsia"/>
              </w:rPr>
              <w:t>咸蛋等</w:t>
            </w:r>
          </w:p>
        </w:tc>
      </w:tr>
      <w:tr w:rsidR="004722FC" w14:paraId="0778B223" w14:textId="77777777">
        <w:trPr>
          <w:trHeight w:val="567"/>
          <w:jc w:val="center"/>
        </w:trPr>
        <w:tc>
          <w:tcPr>
            <w:tcW w:w="1711" w:type="dxa"/>
            <w:shd w:val="clear" w:color="auto" w:fill="auto"/>
            <w:vAlign w:val="center"/>
          </w:tcPr>
          <w:p w14:paraId="0741A6FF" w14:textId="77777777" w:rsidR="004722FC" w:rsidRDefault="00000000">
            <w:pPr>
              <w:pStyle w:val="afffffffff9"/>
            </w:pPr>
            <w:r>
              <w:rPr>
                <w:rFonts w:hint="eastAsia"/>
              </w:rPr>
              <w:t>奶类</w:t>
            </w:r>
          </w:p>
        </w:tc>
        <w:tc>
          <w:tcPr>
            <w:tcW w:w="4538" w:type="dxa"/>
            <w:shd w:val="clear" w:color="auto" w:fill="auto"/>
            <w:vAlign w:val="center"/>
          </w:tcPr>
          <w:p w14:paraId="7CB02D8B" w14:textId="77777777" w:rsidR="004722FC" w:rsidRDefault="00000000">
            <w:pPr>
              <w:pStyle w:val="afffffffff9"/>
              <w:ind w:firstLineChars="100" w:firstLine="180"/>
              <w:jc w:val="both"/>
            </w:pPr>
            <w:r>
              <w:rPr>
                <w:rFonts w:hint="eastAsia"/>
              </w:rPr>
              <w:t>脱脂奶、低脂奶、鲜牛奶、低糖酸奶等</w:t>
            </w:r>
          </w:p>
        </w:tc>
        <w:tc>
          <w:tcPr>
            <w:tcW w:w="3967" w:type="dxa"/>
            <w:shd w:val="clear" w:color="auto" w:fill="auto"/>
            <w:vAlign w:val="center"/>
          </w:tcPr>
          <w:p w14:paraId="0DD03472" w14:textId="77777777" w:rsidR="004722FC" w:rsidRDefault="00000000">
            <w:pPr>
              <w:pStyle w:val="afffffffff9"/>
              <w:ind w:firstLineChars="100" w:firstLine="180"/>
              <w:jc w:val="both"/>
            </w:pPr>
            <w:r>
              <w:rPr>
                <w:rFonts w:hint="eastAsia"/>
              </w:rPr>
              <w:t>奶油、黄油等</w:t>
            </w:r>
          </w:p>
        </w:tc>
      </w:tr>
      <w:tr w:rsidR="004722FC" w14:paraId="05E414AC" w14:textId="77777777">
        <w:trPr>
          <w:trHeight w:val="567"/>
          <w:jc w:val="center"/>
        </w:trPr>
        <w:tc>
          <w:tcPr>
            <w:tcW w:w="1711" w:type="dxa"/>
            <w:shd w:val="clear" w:color="auto" w:fill="auto"/>
            <w:vAlign w:val="center"/>
          </w:tcPr>
          <w:p w14:paraId="3C56AF73" w14:textId="77777777" w:rsidR="004722FC" w:rsidRDefault="00000000">
            <w:pPr>
              <w:pStyle w:val="afffffffff9"/>
            </w:pPr>
            <w:r>
              <w:rPr>
                <w:rFonts w:hint="eastAsia"/>
              </w:rPr>
              <w:t>大豆及制品类</w:t>
            </w:r>
          </w:p>
        </w:tc>
        <w:tc>
          <w:tcPr>
            <w:tcW w:w="4538" w:type="dxa"/>
            <w:shd w:val="clear" w:color="auto" w:fill="auto"/>
            <w:vAlign w:val="center"/>
          </w:tcPr>
          <w:p w14:paraId="6495943C" w14:textId="77777777" w:rsidR="004722FC" w:rsidRDefault="00000000">
            <w:pPr>
              <w:pStyle w:val="afffffffff9"/>
              <w:ind w:firstLineChars="100" w:firstLine="180"/>
              <w:jc w:val="both"/>
            </w:pPr>
            <w:r>
              <w:rPr>
                <w:rFonts w:hint="eastAsia"/>
              </w:rPr>
              <w:t>黄豆、黑豆、青豆、豆腐、豆腐干等</w:t>
            </w:r>
          </w:p>
        </w:tc>
        <w:tc>
          <w:tcPr>
            <w:tcW w:w="3967" w:type="dxa"/>
            <w:shd w:val="clear" w:color="auto" w:fill="auto"/>
            <w:vAlign w:val="center"/>
          </w:tcPr>
          <w:p w14:paraId="5964AA3F" w14:textId="77777777" w:rsidR="004722FC" w:rsidRDefault="00000000">
            <w:pPr>
              <w:pStyle w:val="afffffffff9"/>
              <w:ind w:firstLineChars="100" w:firstLine="180"/>
              <w:jc w:val="both"/>
            </w:pPr>
            <w:r>
              <w:rPr>
                <w:rFonts w:hint="eastAsia"/>
              </w:rPr>
              <w:t>油豆腐皮、豆腐泡等油炸豆制品</w:t>
            </w:r>
          </w:p>
        </w:tc>
      </w:tr>
      <w:tr w:rsidR="004722FC" w14:paraId="537AB5A9" w14:textId="77777777">
        <w:trPr>
          <w:trHeight w:val="567"/>
          <w:jc w:val="center"/>
        </w:trPr>
        <w:tc>
          <w:tcPr>
            <w:tcW w:w="1711" w:type="dxa"/>
            <w:shd w:val="clear" w:color="auto" w:fill="auto"/>
            <w:vAlign w:val="center"/>
          </w:tcPr>
          <w:p w14:paraId="19F9BF89" w14:textId="77777777" w:rsidR="004722FC" w:rsidRDefault="00000000">
            <w:pPr>
              <w:pStyle w:val="afffffffff9"/>
            </w:pPr>
            <w:r>
              <w:rPr>
                <w:rFonts w:hint="eastAsia"/>
              </w:rPr>
              <w:t>蔬菜类</w:t>
            </w:r>
          </w:p>
        </w:tc>
        <w:tc>
          <w:tcPr>
            <w:tcW w:w="4538" w:type="dxa"/>
            <w:shd w:val="clear" w:color="auto" w:fill="auto"/>
            <w:vAlign w:val="center"/>
          </w:tcPr>
          <w:p w14:paraId="1D35B553" w14:textId="77777777" w:rsidR="004722FC" w:rsidRDefault="00000000">
            <w:pPr>
              <w:pStyle w:val="afffffffff9"/>
              <w:ind w:firstLineChars="100" w:firstLine="180"/>
              <w:jc w:val="both"/>
            </w:pPr>
            <w:r>
              <w:rPr>
                <w:rFonts w:hint="eastAsia"/>
              </w:rPr>
              <w:t>新鲜蔬菜</w:t>
            </w:r>
          </w:p>
        </w:tc>
        <w:tc>
          <w:tcPr>
            <w:tcW w:w="3967" w:type="dxa"/>
            <w:shd w:val="clear" w:color="auto" w:fill="auto"/>
            <w:vAlign w:val="center"/>
          </w:tcPr>
          <w:p w14:paraId="307A00BA" w14:textId="77777777" w:rsidR="004722FC" w:rsidRDefault="00000000">
            <w:pPr>
              <w:pStyle w:val="afffffffff9"/>
              <w:ind w:firstLineChars="100" w:firstLine="180"/>
              <w:jc w:val="both"/>
            </w:pPr>
            <w:r>
              <w:rPr>
                <w:rFonts w:hint="eastAsia"/>
              </w:rPr>
              <w:t>腌制蔬菜</w:t>
            </w:r>
          </w:p>
        </w:tc>
      </w:tr>
      <w:tr w:rsidR="004722FC" w14:paraId="1654DBF9" w14:textId="77777777">
        <w:trPr>
          <w:trHeight w:val="567"/>
          <w:jc w:val="center"/>
        </w:trPr>
        <w:tc>
          <w:tcPr>
            <w:tcW w:w="1711" w:type="dxa"/>
            <w:shd w:val="clear" w:color="auto" w:fill="auto"/>
            <w:vAlign w:val="center"/>
          </w:tcPr>
          <w:p w14:paraId="25980949" w14:textId="77777777" w:rsidR="004722FC" w:rsidRDefault="00000000">
            <w:pPr>
              <w:pStyle w:val="afffffffff9"/>
            </w:pPr>
            <w:r>
              <w:rPr>
                <w:rFonts w:hint="eastAsia"/>
              </w:rPr>
              <w:t>水果类</w:t>
            </w:r>
          </w:p>
        </w:tc>
        <w:tc>
          <w:tcPr>
            <w:tcW w:w="4538" w:type="dxa"/>
            <w:shd w:val="clear" w:color="auto" w:fill="auto"/>
            <w:vAlign w:val="center"/>
          </w:tcPr>
          <w:p w14:paraId="54A8F6C8" w14:textId="77777777" w:rsidR="004722FC" w:rsidRDefault="00000000">
            <w:pPr>
              <w:pStyle w:val="afffffffff9"/>
              <w:ind w:firstLineChars="100" w:firstLine="180"/>
              <w:jc w:val="both"/>
            </w:pPr>
            <w:r>
              <w:rPr>
                <w:rFonts w:hint="eastAsia"/>
              </w:rPr>
              <w:t>新鲜水果</w:t>
            </w:r>
          </w:p>
        </w:tc>
        <w:tc>
          <w:tcPr>
            <w:tcW w:w="3967" w:type="dxa"/>
            <w:shd w:val="clear" w:color="auto" w:fill="auto"/>
            <w:vAlign w:val="center"/>
          </w:tcPr>
          <w:p w14:paraId="71103883" w14:textId="77777777" w:rsidR="004722FC" w:rsidRDefault="00000000">
            <w:pPr>
              <w:pStyle w:val="afffffffff9"/>
              <w:ind w:firstLineChars="100" w:firstLine="180"/>
              <w:jc w:val="both"/>
            </w:pPr>
            <w:proofErr w:type="gramStart"/>
            <w:r>
              <w:rPr>
                <w:rFonts w:hint="eastAsia"/>
              </w:rPr>
              <w:t>添加糖高的</w:t>
            </w:r>
            <w:proofErr w:type="gramEnd"/>
            <w:r>
              <w:rPr>
                <w:rFonts w:hint="eastAsia"/>
              </w:rPr>
              <w:t>水果制品</w:t>
            </w:r>
          </w:p>
        </w:tc>
      </w:tr>
      <w:tr w:rsidR="004722FC" w14:paraId="685265D8" w14:textId="77777777">
        <w:trPr>
          <w:trHeight w:val="567"/>
          <w:jc w:val="center"/>
        </w:trPr>
        <w:tc>
          <w:tcPr>
            <w:tcW w:w="1711" w:type="dxa"/>
            <w:shd w:val="clear" w:color="auto" w:fill="auto"/>
            <w:vAlign w:val="center"/>
          </w:tcPr>
          <w:p w14:paraId="5087A5F7" w14:textId="77777777" w:rsidR="004722FC" w:rsidRDefault="00000000">
            <w:pPr>
              <w:pStyle w:val="afffffffff9"/>
            </w:pPr>
            <w:r>
              <w:rPr>
                <w:rFonts w:hint="eastAsia"/>
              </w:rPr>
              <w:t>食用油</w:t>
            </w:r>
          </w:p>
        </w:tc>
        <w:tc>
          <w:tcPr>
            <w:tcW w:w="4538" w:type="dxa"/>
            <w:shd w:val="clear" w:color="auto" w:fill="auto"/>
            <w:vAlign w:val="center"/>
          </w:tcPr>
          <w:p w14:paraId="7EF6CBA5" w14:textId="77777777" w:rsidR="004722FC" w:rsidRDefault="00000000">
            <w:pPr>
              <w:pStyle w:val="afffffffff9"/>
              <w:ind w:firstLineChars="100" w:firstLine="180"/>
              <w:jc w:val="both"/>
            </w:pPr>
            <w:r>
              <w:rPr>
                <w:rFonts w:hint="eastAsia"/>
              </w:rPr>
              <w:t>紫苏油、亚麻籽油、核桃油、橄榄油、茶籽 油、</w:t>
            </w:r>
            <w:proofErr w:type="gramStart"/>
            <w:r>
              <w:rPr>
                <w:rFonts w:hint="eastAsia"/>
              </w:rPr>
              <w:t>菜籽油</w:t>
            </w:r>
            <w:proofErr w:type="gramEnd"/>
            <w:r>
              <w:rPr>
                <w:rFonts w:hint="eastAsia"/>
              </w:rPr>
              <w:t>、葵花籽油、玉米油、芝麻油、 豆油、花生油、青稞胚芽油等</w:t>
            </w:r>
          </w:p>
        </w:tc>
        <w:tc>
          <w:tcPr>
            <w:tcW w:w="3967" w:type="dxa"/>
            <w:shd w:val="clear" w:color="auto" w:fill="auto"/>
            <w:vAlign w:val="center"/>
          </w:tcPr>
          <w:p w14:paraId="5CEF6DC1" w14:textId="77777777" w:rsidR="004722FC" w:rsidRDefault="00000000">
            <w:pPr>
              <w:pStyle w:val="afffffffff9"/>
              <w:ind w:firstLineChars="100" w:firstLine="180"/>
              <w:jc w:val="both"/>
            </w:pPr>
            <w:r>
              <w:rPr>
                <w:rFonts w:hint="eastAsia"/>
              </w:rPr>
              <w:t>棕榈油、椰子油，猪油、牛油、羊油及其他动物油</w:t>
            </w:r>
          </w:p>
        </w:tc>
      </w:tr>
      <w:tr w:rsidR="004722FC" w14:paraId="0A1565DA" w14:textId="77777777">
        <w:trPr>
          <w:trHeight w:val="567"/>
          <w:jc w:val="center"/>
        </w:trPr>
        <w:tc>
          <w:tcPr>
            <w:tcW w:w="1711" w:type="dxa"/>
            <w:shd w:val="clear" w:color="auto" w:fill="auto"/>
            <w:vAlign w:val="center"/>
          </w:tcPr>
          <w:p w14:paraId="3C19FC6A" w14:textId="77777777" w:rsidR="004722FC" w:rsidRDefault="00000000">
            <w:pPr>
              <w:pStyle w:val="afffffffff9"/>
            </w:pPr>
            <w:r>
              <w:rPr>
                <w:rFonts w:hint="eastAsia"/>
              </w:rPr>
              <w:t>调味品</w:t>
            </w:r>
          </w:p>
        </w:tc>
        <w:tc>
          <w:tcPr>
            <w:tcW w:w="4538" w:type="dxa"/>
            <w:shd w:val="clear" w:color="auto" w:fill="auto"/>
            <w:vAlign w:val="center"/>
          </w:tcPr>
          <w:p w14:paraId="4BF54C64" w14:textId="77777777" w:rsidR="004722FC" w:rsidRDefault="00000000">
            <w:pPr>
              <w:pStyle w:val="afffffffff9"/>
              <w:ind w:firstLineChars="100" w:firstLine="180"/>
              <w:jc w:val="both"/>
            </w:pPr>
            <w:r>
              <w:rPr>
                <w:rFonts w:hint="eastAsia"/>
              </w:rPr>
              <w:t>低钠盐（每日不超过</w:t>
            </w:r>
            <w:r>
              <w:t xml:space="preserve"> 5</w:t>
            </w:r>
            <w:r>
              <w:rPr>
                <w:rFonts w:ascii="MS Gothic" w:eastAsia="MS Gothic" w:hAnsi="MS Gothic" w:cs="MS Gothic" w:hint="eastAsia"/>
              </w:rPr>
              <w:t> </w:t>
            </w:r>
            <w:r>
              <w:t>g</w:t>
            </w:r>
            <w:r>
              <w:rPr>
                <w:rFonts w:hint="eastAsia"/>
              </w:rPr>
              <w:t>）</w:t>
            </w:r>
          </w:p>
        </w:tc>
        <w:tc>
          <w:tcPr>
            <w:tcW w:w="3967" w:type="dxa"/>
            <w:shd w:val="clear" w:color="auto" w:fill="auto"/>
            <w:vAlign w:val="center"/>
          </w:tcPr>
          <w:p w14:paraId="1C808906" w14:textId="77777777" w:rsidR="004722FC" w:rsidRDefault="00000000">
            <w:pPr>
              <w:pStyle w:val="afffffffff9"/>
              <w:ind w:firstLineChars="100" w:firstLine="180"/>
              <w:jc w:val="both"/>
            </w:pPr>
            <w:r>
              <w:rPr>
                <w:rFonts w:hint="eastAsia"/>
              </w:rPr>
              <w:t>酱类、腐乳等高盐调味品；红糖、白糖、糖浆等</w:t>
            </w:r>
          </w:p>
        </w:tc>
      </w:tr>
    </w:tbl>
    <w:p w14:paraId="71F11849" w14:textId="77777777" w:rsidR="004722FC" w:rsidRDefault="00000000">
      <w:pPr>
        <w:pStyle w:val="aff4"/>
        <w:spacing w:before="120" w:after="120"/>
      </w:pPr>
      <w:r>
        <w:rPr>
          <w:rFonts w:hint="eastAsia"/>
        </w:rPr>
        <w:t>高血糖</w:t>
      </w:r>
    </w:p>
    <w:p w14:paraId="493D9C49" w14:textId="77777777" w:rsidR="004722FC" w:rsidRDefault="00000000">
      <w:pPr>
        <w:pStyle w:val="affffffffff9"/>
        <w:ind w:firstLine="360"/>
      </w:pPr>
      <w:r>
        <w:rPr>
          <w:rFonts w:hint="eastAsia"/>
        </w:rPr>
        <w:lastRenderedPageBreak/>
        <w:t>主食定量，</w:t>
      </w:r>
      <w:proofErr w:type="gramStart"/>
      <w:r>
        <w:rPr>
          <w:rFonts w:hint="eastAsia"/>
        </w:rPr>
        <w:t>优选全</w:t>
      </w:r>
      <w:proofErr w:type="gramEnd"/>
      <w:r>
        <w:rPr>
          <w:rFonts w:hint="eastAsia"/>
        </w:rPr>
        <w:t>谷物和低血糖生成指数（</w:t>
      </w:r>
      <w:r>
        <w:t>GI</w:t>
      </w:r>
      <w:r>
        <w:rPr>
          <w:rFonts w:hint="eastAsia"/>
        </w:rPr>
        <w:t>）食物。多选全谷物和低</w:t>
      </w:r>
      <w:r>
        <w:t xml:space="preserve"> GI </w:t>
      </w:r>
      <w:r>
        <w:rPr>
          <w:rFonts w:hint="eastAsia"/>
        </w:rPr>
        <w:t>食物（其中全谷物和杂豆类等低</w:t>
      </w:r>
      <w:r>
        <w:t> </w:t>
      </w:r>
      <w:r>
        <w:t>GI</w:t>
      </w:r>
      <w:r>
        <w:t> </w:t>
      </w:r>
      <w:r>
        <w:rPr>
          <w:rFonts w:hint="eastAsia"/>
        </w:rPr>
        <w:t>食物，应占主食的</w:t>
      </w:r>
      <w:r>
        <w:t> </w:t>
      </w:r>
      <w:r>
        <w:t>1/3</w:t>
      </w:r>
      <w:r>
        <w:t> </w:t>
      </w:r>
      <w:r>
        <w:rPr>
          <w:rFonts w:hint="eastAsia"/>
        </w:rPr>
        <w:t>以上）。各类食物血糖生成指数（</w:t>
      </w:r>
      <w:r>
        <w:t>GI</w:t>
      </w:r>
      <w:r>
        <w:rPr>
          <w:rFonts w:hint="eastAsia"/>
        </w:rPr>
        <w:t>）分类表见表</w:t>
      </w:r>
      <w:r>
        <w:t>B.</w:t>
      </w:r>
      <w:r>
        <w:rPr>
          <w:rFonts w:hint="eastAsia"/>
        </w:rPr>
        <w:t>2。</w:t>
      </w:r>
    </w:p>
    <w:p w14:paraId="5BA1686C" w14:textId="77777777" w:rsidR="004722FC" w:rsidRDefault="00000000">
      <w:pPr>
        <w:pStyle w:val="affffffffff9"/>
        <w:ind w:firstLine="360"/>
      </w:pPr>
      <w:r>
        <w:rPr>
          <w:rFonts w:hint="eastAsia"/>
        </w:rPr>
        <w:t>合理膳食。常吃鱼、禽、蛋、奶和畜肉，控制盐、糖和油的使用量。</w:t>
      </w:r>
    </w:p>
    <w:p w14:paraId="5A2FD126" w14:textId="77777777" w:rsidR="004722FC" w:rsidRDefault="00000000">
      <w:pPr>
        <w:pStyle w:val="affffffffff9"/>
        <w:ind w:firstLine="360"/>
      </w:pPr>
      <w:r>
        <w:rPr>
          <w:rFonts w:hint="eastAsia"/>
        </w:rPr>
        <w:t>水果要限量，餐餐都应有蔬菜，每天宜达</w:t>
      </w:r>
      <w:r>
        <w:t> </w:t>
      </w:r>
      <w:r>
        <w:t>500</w:t>
      </w:r>
      <w:r>
        <w:t> </w:t>
      </w:r>
      <w:r>
        <w:t>g</w:t>
      </w:r>
      <w:r>
        <w:rPr>
          <w:rFonts w:hint="eastAsia"/>
        </w:rPr>
        <w:t>（其中深色蔬菜占一半以上）。上述推荐量按人均体重</w:t>
      </w:r>
      <w:r>
        <w:t> </w:t>
      </w:r>
      <w:r>
        <w:t>60</w:t>
      </w:r>
      <w:r>
        <w:t> </w:t>
      </w:r>
      <w:r>
        <w:rPr>
          <w:rFonts w:hint="eastAsia"/>
        </w:rPr>
        <w:t>kg</w:t>
      </w:r>
      <w:r>
        <w:t> </w:t>
      </w:r>
      <w:r>
        <w:rPr>
          <w:rFonts w:hint="eastAsia"/>
        </w:rPr>
        <w:t>计算，体重较轻的老年人可按实际体重比例折算。</w:t>
      </w:r>
    </w:p>
    <w:p w14:paraId="77777771" w14:textId="77777777" w:rsidR="004722FC" w:rsidRDefault="00000000">
      <w:pPr>
        <w:pStyle w:val="aff"/>
        <w:spacing w:before="120" w:after="120"/>
      </w:pPr>
      <w:r>
        <w:rPr>
          <w:rFonts w:hint="eastAsia"/>
        </w:rPr>
        <w:t>各类食物血糖生成指数（GI）分类表</w:t>
      </w:r>
    </w:p>
    <w:tbl>
      <w:tblPr>
        <w:tblStyle w:val="1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1"/>
        <w:gridCol w:w="1043"/>
        <w:gridCol w:w="6559"/>
        <w:gridCol w:w="701"/>
      </w:tblGrid>
      <w:tr w:rsidR="004722FC" w14:paraId="0C078E49" w14:textId="77777777">
        <w:trPr>
          <w:jc w:val="center"/>
        </w:trPr>
        <w:tc>
          <w:tcPr>
            <w:tcW w:w="2118" w:type="dxa"/>
            <w:gridSpan w:val="2"/>
            <w:tcBorders>
              <w:top w:val="single" w:sz="8" w:space="0" w:color="auto"/>
              <w:left w:val="single" w:sz="8" w:space="0" w:color="auto"/>
              <w:bottom w:val="single" w:sz="8" w:space="0" w:color="auto"/>
              <w:right w:val="single" w:sz="4" w:space="0" w:color="auto"/>
            </w:tcBorders>
            <w:vAlign w:val="center"/>
          </w:tcPr>
          <w:p w14:paraId="3D2E25AF"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食物分类</w:t>
            </w:r>
            <w:proofErr w:type="spellEnd"/>
          </w:p>
        </w:tc>
        <w:tc>
          <w:tcPr>
            <w:tcW w:w="6506" w:type="dxa"/>
            <w:tcBorders>
              <w:top w:val="single" w:sz="8" w:space="0" w:color="auto"/>
              <w:left w:val="single" w:sz="4" w:space="0" w:color="auto"/>
              <w:bottom w:val="single" w:sz="8" w:space="0" w:color="auto"/>
              <w:right w:val="single" w:sz="4" w:space="0" w:color="auto"/>
            </w:tcBorders>
            <w:vAlign w:val="center"/>
          </w:tcPr>
          <w:p w14:paraId="2E687953"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食品名称</w:t>
            </w:r>
            <w:proofErr w:type="spellEnd"/>
          </w:p>
        </w:tc>
        <w:tc>
          <w:tcPr>
            <w:tcW w:w="750" w:type="dxa"/>
            <w:tcBorders>
              <w:top w:val="single" w:sz="8" w:space="0" w:color="auto"/>
              <w:left w:val="single" w:sz="4" w:space="0" w:color="auto"/>
              <w:bottom w:val="single" w:sz="8" w:space="0" w:color="auto"/>
              <w:right w:val="single" w:sz="8" w:space="0" w:color="auto"/>
            </w:tcBorders>
            <w:vAlign w:val="center"/>
          </w:tcPr>
          <w:p w14:paraId="79033B51"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GI分类</w:t>
            </w:r>
            <w:proofErr w:type="spellEnd"/>
          </w:p>
        </w:tc>
      </w:tr>
      <w:tr w:rsidR="004722FC" w14:paraId="39F37EB9" w14:textId="77777777">
        <w:trPr>
          <w:trHeight w:val="20"/>
          <w:jc w:val="center"/>
        </w:trPr>
        <w:tc>
          <w:tcPr>
            <w:tcW w:w="1080" w:type="dxa"/>
            <w:vMerge w:val="restart"/>
            <w:tcBorders>
              <w:top w:val="single" w:sz="8" w:space="0" w:color="auto"/>
              <w:left w:val="single" w:sz="8" w:space="0" w:color="auto"/>
              <w:right w:val="single" w:sz="4" w:space="0" w:color="auto"/>
            </w:tcBorders>
            <w:vAlign w:val="center"/>
          </w:tcPr>
          <w:p w14:paraId="18EA43BD"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谷类及制品</w:t>
            </w:r>
            <w:proofErr w:type="spellEnd"/>
          </w:p>
        </w:tc>
        <w:tc>
          <w:tcPr>
            <w:tcW w:w="1038" w:type="dxa"/>
            <w:tcBorders>
              <w:top w:val="single" w:sz="8" w:space="0" w:color="auto"/>
              <w:left w:val="single" w:sz="4" w:space="0" w:color="auto"/>
              <w:bottom w:val="single" w:sz="4" w:space="0" w:color="auto"/>
              <w:right w:val="single" w:sz="4" w:space="0" w:color="auto"/>
            </w:tcBorders>
            <w:vAlign w:val="center"/>
          </w:tcPr>
          <w:p w14:paraId="6E356C7E"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整谷粒</w:t>
            </w:r>
            <w:proofErr w:type="spellEnd"/>
          </w:p>
        </w:tc>
        <w:tc>
          <w:tcPr>
            <w:tcW w:w="6506" w:type="dxa"/>
            <w:tcBorders>
              <w:top w:val="single" w:sz="8" w:space="0" w:color="auto"/>
              <w:left w:val="single" w:sz="4" w:space="0" w:color="auto"/>
              <w:bottom w:val="single" w:sz="4" w:space="0" w:color="auto"/>
              <w:right w:val="single" w:sz="4" w:space="0" w:color="auto"/>
            </w:tcBorders>
            <w:vAlign w:val="center"/>
          </w:tcPr>
          <w:p w14:paraId="12901EE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小麦、大麦、黑麦、荞麦、黑米、莜麦、燕麦</w:t>
            </w:r>
            <w:proofErr w:type="spellEnd"/>
            <w:r>
              <w:rPr>
                <w:rFonts w:ascii="宋体" w:eastAsia="Times New Roman" w:hAnsi="宋体" w:hint="eastAsia"/>
                <w:sz w:val="18"/>
                <w:szCs w:val="18"/>
              </w:rPr>
              <w:t>、</w:t>
            </w:r>
            <w:r>
              <w:rPr>
                <w:rFonts w:ascii="宋体" w:eastAsia="Times New Roman" w:hAnsi="Times New Roman" w:hint="eastAsia"/>
                <w:sz w:val="18"/>
                <w:szCs w:val="18"/>
              </w:rPr>
              <w:t xml:space="preserve"> </w:t>
            </w:r>
            <w:proofErr w:type="spellStart"/>
            <w:r>
              <w:rPr>
                <w:rFonts w:ascii="宋体" w:eastAsia="Times New Roman" w:hAnsi="宋体" w:hint="eastAsia"/>
                <w:sz w:val="18"/>
                <w:szCs w:val="18"/>
              </w:rPr>
              <w:t>青稞、玉米</w:t>
            </w:r>
            <w:proofErr w:type="spellEnd"/>
          </w:p>
        </w:tc>
        <w:tc>
          <w:tcPr>
            <w:tcW w:w="750" w:type="dxa"/>
            <w:tcBorders>
              <w:top w:val="single" w:sz="8" w:space="0" w:color="auto"/>
              <w:left w:val="single" w:sz="4" w:space="0" w:color="auto"/>
              <w:bottom w:val="single" w:sz="4" w:space="0" w:color="auto"/>
              <w:right w:val="single" w:sz="8" w:space="0" w:color="auto"/>
            </w:tcBorders>
            <w:vAlign w:val="center"/>
          </w:tcPr>
          <w:p w14:paraId="3DFD5004"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5FD3A425" w14:textId="77777777">
        <w:trPr>
          <w:trHeight w:val="20"/>
          <w:jc w:val="center"/>
        </w:trPr>
        <w:tc>
          <w:tcPr>
            <w:tcW w:w="1080" w:type="dxa"/>
            <w:vMerge/>
            <w:tcBorders>
              <w:left w:val="single" w:sz="8" w:space="0" w:color="auto"/>
              <w:right w:val="single" w:sz="4" w:space="0" w:color="auto"/>
            </w:tcBorders>
            <w:vAlign w:val="center"/>
          </w:tcPr>
          <w:p w14:paraId="4D514DCE" w14:textId="77777777" w:rsidR="004722FC" w:rsidRDefault="004722FC">
            <w:pPr>
              <w:autoSpaceDE w:val="0"/>
              <w:autoSpaceDN w:val="0"/>
              <w:jc w:val="center"/>
              <w:rPr>
                <w:rFonts w:ascii="宋体" w:eastAsia="Times New Roman" w:hAnsi="Times New Roman"/>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14:paraId="4322C66E"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谷麸</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282347B3"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稻麸、燕麦麸、青稞麸</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C825A6B"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0810F799" w14:textId="77777777">
        <w:trPr>
          <w:trHeight w:val="20"/>
          <w:jc w:val="center"/>
        </w:trPr>
        <w:tc>
          <w:tcPr>
            <w:tcW w:w="1080" w:type="dxa"/>
            <w:vMerge/>
            <w:tcBorders>
              <w:left w:val="single" w:sz="8" w:space="0" w:color="auto"/>
              <w:right w:val="single" w:sz="4" w:space="0" w:color="auto"/>
            </w:tcBorders>
            <w:vAlign w:val="center"/>
          </w:tcPr>
          <w:p w14:paraId="554D0139" w14:textId="77777777" w:rsidR="004722FC" w:rsidRDefault="004722FC">
            <w:pPr>
              <w:autoSpaceDE w:val="0"/>
              <w:autoSpaceDN w:val="0"/>
              <w:jc w:val="center"/>
              <w:rPr>
                <w:rFonts w:ascii="宋体" w:eastAsia="Times New Roman" w:hAnsi="Times New Roman"/>
                <w:sz w:val="18"/>
                <w:szCs w:val="18"/>
              </w:rPr>
            </w:pPr>
          </w:p>
        </w:tc>
        <w:tc>
          <w:tcPr>
            <w:tcW w:w="1038" w:type="dxa"/>
            <w:vMerge w:val="restart"/>
            <w:tcBorders>
              <w:top w:val="single" w:sz="4" w:space="0" w:color="auto"/>
              <w:left w:val="single" w:sz="4" w:space="0" w:color="auto"/>
              <w:right w:val="single" w:sz="4" w:space="0" w:color="auto"/>
            </w:tcBorders>
            <w:vAlign w:val="center"/>
          </w:tcPr>
          <w:p w14:paraId="0634C320"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米饭</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312E46D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糙米饭</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575F8F8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15D1773A" w14:textId="77777777">
        <w:trPr>
          <w:trHeight w:val="20"/>
          <w:jc w:val="center"/>
        </w:trPr>
        <w:tc>
          <w:tcPr>
            <w:tcW w:w="1080" w:type="dxa"/>
            <w:vMerge/>
            <w:tcBorders>
              <w:left w:val="single" w:sz="8" w:space="0" w:color="auto"/>
              <w:right w:val="single" w:sz="4" w:space="0" w:color="auto"/>
            </w:tcBorders>
            <w:vAlign w:val="center"/>
          </w:tcPr>
          <w:p w14:paraId="0DF750BF"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63E170A6"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5AAB7229"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大米饭、糯米饭、速食米饭</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E477146"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0ECE9437" w14:textId="77777777">
        <w:trPr>
          <w:trHeight w:val="20"/>
          <w:jc w:val="center"/>
        </w:trPr>
        <w:tc>
          <w:tcPr>
            <w:tcW w:w="1080" w:type="dxa"/>
            <w:vMerge/>
            <w:tcBorders>
              <w:left w:val="single" w:sz="8" w:space="0" w:color="auto"/>
              <w:right w:val="single" w:sz="4" w:space="0" w:color="auto"/>
            </w:tcBorders>
            <w:vAlign w:val="center"/>
          </w:tcPr>
          <w:p w14:paraId="1FD7BC05" w14:textId="77777777" w:rsidR="004722FC" w:rsidRDefault="004722FC">
            <w:pPr>
              <w:autoSpaceDE w:val="0"/>
              <w:autoSpaceDN w:val="0"/>
              <w:jc w:val="center"/>
              <w:rPr>
                <w:rFonts w:ascii="宋体" w:eastAsia="Times New Roman" w:hAnsi="Times New Roman"/>
                <w:sz w:val="18"/>
                <w:szCs w:val="18"/>
              </w:rPr>
            </w:pPr>
          </w:p>
        </w:tc>
        <w:tc>
          <w:tcPr>
            <w:tcW w:w="1038" w:type="dxa"/>
            <w:vMerge w:val="restart"/>
            <w:tcBorders>
              <w:top w:val="single" w:sz="4" w:space="0" w:color="auto"/>
              <w:left w:val="single" w:sz="4" w:space="0" w:color="auto"/>
              <w:right w:val="single" w:sz="4" w:space="0" w:color="auto"/>
            </w:tcBorders>
            <w:vAlign w:val="center"/>
          </w:tcPr>
          <w:p w14:paraId="3254DE63"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粥</w:t>
            </w:r>
          </w:p>
        </w:tc>
        <w:tc>
          <w:tcPr>
            <w:tcW w:w="6506" w:type="dxa"/>
            <w:tcBorders>
              <w:top w:val="single" w:sz="4" w:space="0" w:color="auto"/>
              <w:left w:val="single" w:sz="4" w:space="0" w:color="auto"/>
              <w:bottom w:val="single" w:sz="4" w:space="0" w:color="auto"/>
              <w:right w:val="single" w:sz="4" w:space="0" w:color="auto"/>
            </w:tcBorders>
            <w:vAlign w:val="center"/>
          </w:tcPr>
          <w:p w14:paraId="7CE45C3F"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玉米粒粥、燕麦片粥</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5FB3C662"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2B69E0B1" w14:textId="77777777">
        <w:trPr>
          <w:trHeight w:val="20"/>
          <w:jc w:val="center"/>
        </w:trPr>
        <w:tc>
          <w:tcPr>
            <w:tcW w:w="1080" w:type="dxa"/>
            <w:vMerge/>
            <w:tcBorders>
              <w:left w:val="single" w:sz="8" w:space="0" w:color="auto"/>
              <w:right w:val="single" w:sz="4" w:space="0" w:color="auto"/>
            </w:tcBorders>
            <w:vAlign w:val="center"/>
          </w:tcPr>
          <w:p w14:paraId="2618CA10"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right w:val="single" w:sz="4" w:space="0" w:color="auto"/>
            </w:tcBorders>
            <w:vAlign w:val="center"/>
          </w:tcPr>
          <w:p w14:paraId="200C979D"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1E2126AC"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小米粥</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8D556A5"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7711BC47" w14:textId="77777777">
        <w:trPr>
          <w:trHeight w:val="20"/>
          <w:jc w:val="center"/>
        </w:trPr>
        <w:tc>
          <w:tcPr>
            <w:tcW w:w="1080" w:type="dxa"/>
            <w:vMerge/>
            <w:tcBorders>
              <w:left w:val="single" w:sz="8" w:space="0" w:color="auto"/>
              <w:right w:val="single" w:sz="4" w:space="0" w:color="auto"/>
            </w:tcBorders>
            <w:vAlign w:val="center"/>
          </w:tcPr>
          <w:p w14:paraId="17DDBDBF"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30C4FAE4"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0FD9C0A4"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即食大米粥</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2FC015D1"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596C0156" w14:textId="77777777">
        <w:trPr>
          <w:trHeight w:val="20"/>
          <w:jc w:val="center"/>
        </w:trPr>
        <w:tc>
          <w:tcPr>
            <w:tcW w:w="1080" w:type="dxa"/>
            <w:vMerge/>
            <w:tcBorders>
              <w:left w:val="single" w:sz="8" w:space="0" w:color="auto"/>
              <w:right w:val="single" w:sz="4" w:space="0" w:color="auto"/>
            </w:tcBorders>
            <w:vAlign w:val="center"/>
          </w:tcPr>
          <w:p w14:paraId="7E70E953" w14:textId="77777777" w:rsidR="004722FC" w:rsidRDefault="004722FC">
            <w:pPr>
              <w:autoSpaceDE w:val="0"/>
              <w:autoSpaceDN w:val="0"/>
              <w:jc w:val="center"/>
              <w:rPr>
                <w:rFonts w:ascii="宋体" w:eastAsia="Times New Roman" w:hAnsi="Times New Roman"/>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14:paraId="4CB406F8"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馒头</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317C2EA3"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白面馒头</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0415F531"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145D0E24" w14:textId="77777777">
        <w:trPr>
          <w:trHeight w:val="20"/>
          <w:jc w:val="center"/>
        </w:trPr>
        <w:tc>
          <w:tcPr>
            <w:tcW w:w="1080" w:type="dxa"/>
            <w:vMerge/>
            <w:tcBorders>
              <w:left w:val="single" w:sz="8" w:space="0" w:color="auto"/>
              <w:right w:val="single" w:sz="4" w:space="0" w:color="auto"/>
            </w:tcBorders>
            <w:vAlign w:val="center"/>
          </w:tcPr>
          <w:p w14:paraId="1F7C2459" w14:textId="77777777" w:rsidR="004722FC" w:rsidRDefault="004722FC">
            <w:pPr>
              <w:autoSpaceDE w:val="0"/>
              <w:autoSpaceDN w:val="0"/>
              <w:jc w:val="center"/>
              <w:rPr>
                <w:rFonts w:ascii="宋体" w:eastAsia="Times New Roman" w:hAnsi="Times New Roman"/>
                <w:sz w:val="18"/>
                <w:szCs w:val="18"/>
              </w:rPr>
            </w:pPr>
          </w:p>
        </w:tc>
        <w:tc>
          <w:tcPr>
            <w:tcW w:w="1038" w:type="dxa"/>
            <w:vMerge w:val="restart"/>
            <w:tcBorders>
              <w:top w:val="single" w:sz="4" w:space="0" w:color="auto"/>
              <w:left w:val="single" w:sz="4" w:space="0" w:color="auto"/>
              <w:right w:val="single" w:sz="4" w:space="0" w:color="auto"/>
            </w:tcBorders>
            <w:vAlign w:val="center"/>
          </w:tcPr>
          <w:p w14:paraId="788B3794"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面（粉）条</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0FE03363"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强化蛋白面条、加鸡蛋面条、硬质小麦面条、通心面、意大利面、乌冬面</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272011F1"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3FA4765F" w14:textId="77777777">
        <w:trPr>
          <w:trHeight w:val="20"/>
          <w:jc w:val="center"/>
        </w:trPr>
        <w:tc>
          <w:tcPr>
            <w:tcW w:w="1080" w:type="dxa"/>
            <w:vMerge/>
            <w:tcBorders>
              <w:left w:val="single" w:sz="8" w:space="0" w:color="auto"/>
              <w:right w:val="single" w:sz="4" w:space="0" w:color="auto"/>
            </w:tcBorders>
            <w:vAlign w:val="center"/>
          </w:tcPr>
          <w:p w14:paraId="50F42869"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41BF19DD"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5B500555"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全麦面、黄豆挂面、荞麦面条、玉米面粗粉</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27E963C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3D2FE107" w14:textId="77777777">
        <w:trPr>
          <w:trHeight w:val="20"/>
          <w:jc w:val="center"/>
        </w:trPr>
        <w:tc>
          <w:tcPr>
            <w:tcW w:w="1080" w:type="dxa"/>
            <w:vMerge/>
            <w:tcBorders>
              <w:left w:val="single" w:sz="8" w:space="0" w:color="auto"/>
              <w:right w:val="single" w:sz="4" w:space="0" w:color="auto"/>
            </w:tcBorders>
            <w:vAlign w:val="center"/>
          </w:tcPr>
          <w:p w14:paraId="235DE824" w14:textId="77777777" w:rsidR="004722FC" w:rsidRDefault="004722FC">
            <w:pPr>
              <w:autoSpaceDE w:val="0"/>
              <w:autoSpaceDN w:val="0"/>
              <w:jc w:val="center"/>
              <w:rPr>
                <w:rFonts w:ascii="宋体" w:eastAsia="Times New Roman" w:hAnsi="Times New Roman"/>
                <w:sz w:val="18"/>
                <w:szCs w:val="18"/>
              </w:rPr>
            </w:pPr>
          </w:p>
        </w:tc>
        <w:tc>
          <w:tcPr>
            <w:tcW w:w="1038" w:type="dxa"/>
            <w:vMerge w:val="restart"/>
            <w:tcBorders>
              <w:top w:val="single" w:sz="4" w:space="0" w:color="auto"/>
              <w:left w:val="single" w:sz="4" w:space="0" w:color="auto"/>
              <w:right w:val="single" w:sz="4" w:space="0" w:color="auto"/>
            </w:tcBorders>
            <w:vAlign w:val="center"/>
          </w:tcPr>
          <w:p w14:paraId="649F6772"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饼</w:t>
            </w:r>
          </w:p>
        </w:tc>
        <w:tc>
          <w:tcPr>
            <w:tcW w:w="6506" w:type="dxa"/>
            <w:tcBorders>
              <w:top w:val="single" w:sz="4" w:space="0" w:color="auto"/>
              <w:left w:val="single" w:sz="4" w:space="0" w:color="auto"/>
              <w:bottom w:val="single" w:sz="4" w:space="0" w:color="auto"/>
              <w:right w:val="single" w:sz="4" w:space="0" w:color="auto"/>
            </w:tcBorders>
            <w:vAlign w:val="center"/>
          </w:tcPr>
          <w:p w14:paraId="52506D5C"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玉米饼、薄煎饼</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280404E"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110BB6EA" w14:textId="77777777">
        <w:trPr>
          <w:trHeight w:val="20"/>
          <w:jc w:val="center"/>
        </w:trPr>
        <w:tc>
          <w:tcPr>
            <w:tcW w:w="1080" w:type="dxa"/>
            <w:vMerge/>
            <w:tcBorders>
              <w:left w:val="single" w:sz="8" w:space="0" w:color="auto"/>
              <w:right w:val="single" w:sz="4" w:space="0" w:color="auto"/>
            </w:tcBorders>
            <w:vAlign w:val="center"/>
          </w:tcPr>
          <w:p w14:paraId="70D8AA93"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right w:val="single" w:sz="4" w:space="0" w:color="auto"/>
            </w:tcBorders>
            <w:vAlign w:val="center"/>
          </w:tcPr>
          <w:p w14:paraId="4314ABDC"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0B11E47A"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印度卷饼、比萨饼（含乳酪</w:t>
            </w:r>
            <w:proofErr w:type="spellEnd"/>
            <w:r>
              <w:rPr>
                <w:rFonts w:ascii="宋体" w:eastAsia="Times New Roman" w:hAnsi="宋体" w:hint="eastAsia"/>
                <w:sz w:val="18"/>
                <w:szCs w:val="18"/>
              </w:rPr>
              <w:t>）</w:t>
            </w:r>
          </w:p>
        </w:tc>
        <w:tc>
          <w:tcPr>
            <w:tcW w:w="750" w:type="dxa"/>
            <w:tcBorders>
              <w:top w:val="single" w:sz="4" w:space="0" w:color="auto"/>
              <w:left w:val="single" w:sz="4" w:space="0" w:color="auto"/>
              <w:bottom w:val="single" w:sz="4" w:space="0" w:color="auto"/>
              <w:right w:val="single" w:sz="8" w:space="0" w:color="auto"/>
            </w:tcBorders>
            <w:vAlign w:val="center"/>
          </w:tcPr>
          <w:p w14:paraId="4876CFB9"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522A5303" w14:textId="77777777">
        <w:trPr>
          <w:trHeight w:val="20"/>
          <w:jc w:val="center"/>
        </w:trPr>
        <w:tc>
          <w:tcPr>
            <w:tcW w:w="1080" w:type="dxa"/>
            <w:vMerge/>
            <w:tcBorders>
              <w:left w:val="single" w:sz="8" w:space="0" w:color="auto"/>
              <w:bottom w:val="single" w:sz="4" w:space="0" w:color="auto"/>
              <w:right w:val="single" w:sz="4" w:space="0" w:color="auto"/>
            </w:tcBorders>
            <w:vAlign w:val="center"/>
          </w:tcPr>
          <w:p w14:paraId="0974E629"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64AE5A61"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0FCE30E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烙饼、米饼</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435E1F4"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4410AE85" w14:textId="77777777">
        <w:trPr>
          <w:trHeight w:val="20"/>
          <w:jc w:val="center"/>
        </w:trPr>
        <w:tc>
          <w:tcPr>
            <w:tcW w:w="1080" w:type="dxa"/>
            <w:vMerge w:val="restart"/>
            <w:tcBorders>
              <w:top w:val="single" w:sz="4" w:space="0" w:color="auto"/>
              <w:left w:val="single" w:sz="8" w:space="0" w:color="auto"/>
              <w:right w:val="single" w:sz="4" w:space="0" w:color="auto"/>
            </w:tcBorders>
            <w:vAlign w:val="center"/>
          </w:tcPr>
          <w:p w14:paraId="3CBF8038"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方便食品</w:t>
            </w:r>
            <w:proofErr w:type="spellEnd"/>
          </w:p>
        </w:tc>
        <w:tc>
          <w:tcPr>
            <w:tcW w:w="1038" w:type="dxa"/>
            <w:vMerge w:val="restart"/>
            <w:tcBorders>
              <w:top w:val="single" w:sz="4" w:space="0" w:color="auto"/>
              <w:left w:val="single" w:sz="4" w:space="0" w:color="auto"/>
              <w:right w:val="single" w:sz="4" w:space="0" w:color="auto"/>
            </w:tcBorders>
            <w:vAlign w:val="center"/>
          </w:tcPr>
          <w:p w14:paraId="19A6ADED"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面包</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2A6B1ED0"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黑麦粒面包、大麦粒面包、小麦粒面包</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A89D08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68F83DDA" w14:textId="77777777">
        <w:trPr>
          <w:trHeight w:val="20"/>
          <w:jc w:val="center"/>
        </w:trPr>
        <w:tc>
          <w:tcPr>
            <w:tcW w:w="1080" w:type="dxa"/>
            <w:vMerge/>
            <w:tcBorders>
              <w:left w:val="single" w:sz="8" w:space="0" w:color="auto"/>
              <w:right w:val="single" w:sz="4" w:space="0" w:color="auto"/>
            </w:tcBorders>
            <w:vAlign w:val="center"/>
          </w:tcPr>
          <w:p w14:paraId="4F03ECFF"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right w:val="single" w:sz="4" w:space="0" w:color="auto"/>
            </w:tcBorders>
            <w:vAlign w:val="center"/>
          </w:tcPr>
          <w:p w14:paraId="64A7D3D1"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1575E952"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全麦面包、大麦面包、燕麦面包、高纤面包</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784B3F2"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00162537" w14:textId="77777777">
        <w:trPr>
          <w:trHeight w:val="20"/>
          <w:jc w:val="center"/>
        </w:trPr>
        <w:tc>
          <w:tcPr>
            <w:tcW w:w="1080" w:type="dxa"/>
            <w:vMerge/>
            <w:tcBorders>
              <w:left w:val="single" w:sz="8" w:space="0" w:color="auto"/>
              <w:right w:val="single" w:sz="4" w:space="0" w:color="auto"/>
            </w:tcBorders>
            <w:vAlign w:val="center"/>
          </w:tcPr>
          <w:p w14:paraId="1669C677"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72EF76C7"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67ACAF4B"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白面包</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6CDCBF3"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48C7E617" w14:textId="77777777">
        <w:trPr>
          <w:trHeight w:val="20"/>
          <w:jc w:val="center"/>
        </w:trPr>
        <w:tc>
          <w:tcPr>
            <w:tcW w:w="1080" w:type="dxa"/>
            <w:vMerge/>
            <w:tcBorders>
              <w:left w:val="single" w:sz="8" w:space="0" w:color="auto"/>
              <w:right w:val="single" w:sz="4" w:space="0" w:color="auto"/>
            </w:tcBorders>
            <w:vAlign w:val="center"/>
          </w:tcPr>
          <w:p w14:paraId="6C9E4CBA" w14:textId="77777777" w:rsidR="004722FC" w:rsidRDefault="004722FC">
            <w:pPr>
              <w:autoSpaceDE w:val="0"/>
              <w:autoSpaceDN w:val="0"/>
              <w:jc w:val="center"/>
              <w:rPr>
                <w:rFonts w:ascii="宋体" w:eastAsia="Times New Roman" w:hAnsi="Times New Roman"/>
                <w:sz w:val="18"/>
                <w:szCs w:val="18"/>
              </w:rPr>
            </w:pPr>
          </w:p>
        </w:tc>
        <w:tc>
          <w:tcPr>
            <w:tcW w:w="1038" w:type="dxa"/>
            <w:vMerge w:val="restart"/>
            <w:tcBorders>
              <w:top w:val="single" w:sz="4" w:space="0" w:color="auto"/>
              <w:left w:val="single" w:sz="4" w:space="0" w:color="auto"/>
              <w:right w:val="single" w:sz="4" w:space="0" w:color="auto"/>
            </w:tcBorders>
            <w:vAlign w:val="center"/>
          </w:tcPr>
          <w:p w14:paraId="0FF259AF"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饼干</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5F67553B"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燕麦粗粉饼干、牛奶香脆饼干</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1A3D9D4A"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35F787CA" w14:textId="77777777">
        <w:trPr>
          <w:trHeight w:val="20"/>
          <w:jc w:val="center"/>
        </w:trPr>
        <w:tc>
          <w:tcPr>
            <w:tcW w:w="1080" w:type="dxa"/>
            <w:vMerge/>
            <w:tcBorders>
              <w:left w:val="single" w:sz="8" w:space="0" w:color="auto"/>
              <w:right w:val="single" w:sz="4" w:space="0" w:color="auto"/>
            </w:tcBorders>
            <w:vAlign w:val="center"/>
          </w:tcPr>
          <w:p w14:paraId="37D2E1C3"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right w:val="single" w:sz="4" w:space="0" w:color="auto"/>
            </w:tcBorders>
            <w:vAlign w:val="center"/>
          </w:tcPr>
          <w:p w14:paraId="302BD4C6"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1C8E8F17"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小麦饼干、油酥脆饼干</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2414330F"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4B8B0EE3" w14:textId="77777777">
        <w:trPr>
          <w:trHeight w:val="20"/>
          <w:jc w:val="center"/>
        </w:trPr>
        <w:tc>
          <w:tcPr>
            <w:tcW w:w="1080" w:type="dxa"/>
            <w:vMerge/>
            <w:tcBorders>
              <w:left w:val="single" w:sz="8" w:space="0" w:color="auto"/>
              <w:bottom w:val="single" w:sz="4" w:space="0" w:color="auto"/>
              <w:right w:val="single" w:sz="4" w:space="0" w:color="auto"/>
            </w:tcBorders>
            <w:vAlign w:val="center"/>
          </w:tcPr>
          <w:p w14:paraId="742112D7" w14:textId="77777777" w:rsidR="004722FC" w:rsidRDefault="004722FC">
            <w:pPr>
              <w:autoSpaceDE w:val="0"/>
              <w:autoSpaceDN w:val="0"/>
              <w:jc w:val="center"/>
              <w:rPr>
                <w:rFonts w:ascii="宋体" w:eastAsia="Times New Roman" w:hAnsi="Times New Roman"/>
                <w:sz w:val="18"/>
                <w:szCs w:val="18"/>
              </w:rPr>
            </w:pPr>
          </w:p>
        </w:tc>
        <w:tc>
          <w:tcPr>
            <w:tcW w:w="1038" w:type="dxa"/>
            <w:vMerge/>
            <w:tcBorders>
              <w:left w:val="single" w:sz="4" w:space="0" w:color="auto"/>
              <w:bottom w:val="single" w:sz="4" w:space="0" w:color="auto"/>
              <w:right w:val="single" w:sz="4" w:space="0" w:color="auto"/>
            </w:tcBorders>
            <w:vAlign w:val="center"/>
          </w:tcPr>
          <w:p w14:paraId="33DCC6BB"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37C0BAE4"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梳打饼干、华夫饼干、膨化薄脆饼干</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7CE973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4F9529DC" w14:textId="77777777">
        <w:trPr>
          <w:trHeight w:val="20"/>
          <w:jc w:val="center"/>
        </w:trPr>
        <w:tc>
          <w:tcPr>
            <w:tcW w:w="2118" w:type="dxa"/>
            <w:gridSpan w:val="2"/>
            <w:vMerge w:val="restart"/>
            <w:tcBorders>
              <w:top w:val="single" w:sz="4" w:space="0" w:color="auto"/>
              <w:left w:val="single" w:sz="8" w:space="0" w:color="auto"/>
              <w:right w:val="single" w:sz="4" w:space="0" w:color="auto"/>
            </w:tcBorders>
            <w:vAlign w:val="center"/>
          </w:tcPr>
          <w:p w14:paraId="30C6FD72"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薯类、淀粉及制品</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5CF5D63B"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山药、雪魔芋、芋头（蒸</w:t>
            </w:r>
            <w:proofErr w:type="spellEnd"/>
            <w:r>
              <w:rPr>
                <w:rFonts w:ascii="宋体" w:eastAsia="Times New Roman" w:hAnsi="宋体" w:hint="eastAsia"/>
                <w:sz w:val="18"/>
                <w:szCs w:val="18"/>
              </w:rPr>
              <w:t>）、</w:t>
            </w:r>
            <w:proofErr w:type="spellStart"/>
            <w:r>
              <w:rPr>
                <w:rFonts w:ascii="宋体" w:eastAsia="Times New Roman" w:hAnsi="宋体" w:hint="eastAsia"/>
                <w:sz w:val="18"/>
                <w:szCs w:val="18"/>
              </w:rPr>
              <w:t>山芋、土豆粉条、藕</w:t>
            </w:r>
            <w:proofErr w:type="spellEnd"/>
            <w:r>
              <w:rPr>
                <w:rFonts w:ascii="宋体" w:eastAsia="Times New Roman" w:hAnsi="Times New Roman" w:hint="eastAsia"/>
                <w:sz w:val="18"/>
                <w:szCs w:val="18"/>
              </w:rPr>
              <w:t xml:space="preserve"> </w:t>
            </w:r>
            <w:proofErr w:type="spellStart"/>
            <w:r>
              <w:rPr>
                <w:rFonts w:ascii="宋体" w:eastAsia="Times New Roman" w:hAnsi="宋体" w:hint="eastAsia"/>
                <w:sz w:val="18"/>
                <w:szCs w:val="18"/>
              </w:rPr>
              <w:t>粉、苕粉、豌豆粉丝</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5E286AC7"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2A1EB280" w14:textId="77777777">
        <w:trPr>
          <w:trHeight w:val="20"/>
          <w:jc w:val="center"/>
        </w:trPr>
        <w:tc>
          <w:tcPr>
            <w:tcW w:w="2118" w:type="dxa"/>
            <w:gridSpan w:val="2"/>
            <w:vMerge/>
            <w:tcBorders>
              <w:left w:val="single" w:sz="8" w:space="0" w:color="auto"/>
              <w:right w:val="single" w:sz="4" w:space="0" w:color="auto"/>
            </w:tcBorders>
            <w:vAlign w:val="center"/>
          </w:tcPr>
          <w:p w14:paraId="2873C766"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7CB54BCC"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土豆（煮、蒸、烤</w:t>
            </w:r>
            <w:proofErr w:type="spellEnd"/>
            <w:r>
              <w:rPr>
                <w:rFonts w:ascii="宋体" w:eastAsia="Times New Roman" w:hAnsi="宋体" w:hint="eastAsia"/>
                <w:sz w:val="18"/>
                <w:szCs w:val="18"/>
              </w:rPr>
              <w:t>）、</w:t>
            </w:r>
            <w:proofErr w:type="spellStart"/>
            <w:r>
              <w:rPr>
                <w:rFonts w:ascii="宋体" w:eastAsia="Times New Roman" w:hAnsi="宋体" w:hint="eastAsia"/>
                <w:sz w:val="18"/>
                <w:szCs w:val="18"/>
              </w:rPr>
              <w:t>土豆片（油炸</w:t>
            </w:r>
            <w:proofErr w:type="spellEnd"/>
            <w:r>
              <w:rPr>
                <w:rFonts w:ascii="宋体" w:eastAsia="Times New Roman" w:hAnsi="宋体" w:hint="eastAsia"/>
                <w:sz w:val="18"/>
                <w:szCs w:val="18"/>
              </w:rPr>
              <w:t>）</w:t>
            </w:r>
          </w:p>
        </w:tc>
        <w:tc>
          <w:tcPr>
            <w:tcW w:w="750" w:type="dxa"/>
            <w:tcBorders>
              <w:top w:val="single" w:sz="4" w:space="0" w:color="auto"/>
              <w:left w:val="single" w:sz="4" w:space="0" w:color="auto"/>
              <w:bottom w:val="single" w:sz="4" w:space="0" w:color="auto"/>
              <w:right w:val="single" w:sz="8" w:space="0" w:color="auto"/>
            </w:tcBorders>
            <w:vAlign w:val="center"/>
          </w:tcPr>
          <w:p w14:paraId="5229D6B5"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1B900493" w14:textId="77777777">
        <w:trPr>
          <w:trHeight w:val="20"/>
          <w:jc w:val="center"/>
        </w:trPr>
        <w:tc>
          <w:tcPr>
            <w:tcW w:w="2118" w:type="dxa"/>
            <w:gridSpan w:val="2"/>
            <w:vMerge/>
            <w:tcBorders>
              <w:left w:val="single" w:sz="8" w:space="0" w:color="auto"/>
              <w:bottom w:val="single" w:sz="4" w:space="0" w:color="auto"/>
              <w:right w:val="single" w:sz="4" w:space="0" w:color="auto"/>
            </w:tcBorders>
            <w:vAlign w:val="center"/>
          </w:tcPr>
          <w:p w14:paraId="76B29CAF"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3D31CAA7"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土豆泥、红薯（煮</w:t>
            </w:r>
            <w:proofErr w:type="spellEnd"/>
            <w:r>
              <w:rPr>
                <w:rFonts w:ascii="宋体" w:eastAsia="Times New Roman" w:hAnsi="宋体" w:hint="eastAsia"/>
                <w:sz w:val="18"/>
                <w:szCs w:val="18"/>
              </w:rPr>
              <w:t>）</w:t>
            </w:r>
          </w:p>
        </w:tc>
        <w:tc>
          <w:tcPr>
            <w:tcW w:w="750" w:type="dxa"/>
            <w:tcBorders>
              <w:top w:val="single" w:sz="4" w:space="0" w:color="auto"/>
              <w:left w:val="single" w:sz="4" w:space="0" w:color="auto"/>
              <w:bottom w:val="single" w:sz="4" w:space="0" w:color="auto"/>
              <w:right w:val="single" w:sz="8" w:space="0" w:color="auto"/>
            </w:tcBorders>
            <w:vAlign w:val="center"/>
          </w:tcPr>
          <w:p w14:paraId="3A3843DB"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61DB7369" w14:textId="77777777">
        <w:trPr>
          <w:trHeight w:val="20"/>
          <w:jc w:val="center"/>
        </w:trPr>
        <w:tc>
          <w:tcPr>
            <w:tcW w:w="2118" w:type="dxa"/>
            <w:gridSpan w:val="2"/>
            <w:vMerge w:val="restart"/>
            <w:tcBorders>
              <w:top w:val="single" w:sz="4" w:space="0" w:color="auto"/>
              <w:left w:val="single" w:sz="8" w:space="0" w:color="auto"/>
              <w:right w:val="single" w:sz="4" w:space="0" w:color="auto"/>
            </w:tcBorders>
            <w:vAlign w:val="center"/>
          </w:tcPr>
          <w:p w14:paraId="7F0C30F9"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豆类及制品</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11BFBBCB"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黄豆、黑豆、青豆、绿豆、蚕豆、鹰嘴豆、芸豆</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03940DA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486AE486" w14:textId="77777777">
        <w:trPr>
          <w:trHeight w:val="20"/>
          <w:jc w:val="center"/>
        </w:trPr>
        <w:tc>
          <w:tcPr>
            <w:tcW w:w="2118" w:type="dxa"/>
            <w:gridSpan w:val="2"/>
            <w:vMerge/>
            <w:tcBorders>
              <w:left w:val="single" w:sz="8" w:space="0" w:color="auto"/>
              <w:bottom w:val="single" w:sz="4" w:space="0" w:color="auto"/>
              <w:right w:val="single" w:sz="4" w:space="0" w:color="auto"/>
            </w:tcBorders>
            <w:vAlign w:val="center"/>
          </w:tcPr>
          <w:p w14:paraId="3AE77D81"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5DC68917"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豆腐、豆腐干</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24861F48"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2F2FBAB5" w14:textId="77777777">
        <w:trPr>
          <w:trHeight w:val="20"/>
          <w:jc w:val="center"/>
        </w:trPr>
        <w:tc>
          <w:tcPr>
            <w:tcW w:w="2118" w:type="dxa"/>
            <w:gridSpan w:val="2"/>
            <w:vMerge w:val="restart"/>
            <w:tcBorders>
              <w:top w:val="single" w:sz="4" w:space="0" w:color="auto"/>
              <w:left w:val="single" w:sz="8" w:space="0" w:color="auto"/>
              <w:right w:val="single" w:sz="4" w:space="0" w:color="auto"/>
            </w:tcBorders>
            <w:vAlign w:val="center"/>
          </w:tcPr>
          <w:p w14:paraId="47CDBA93"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蔬菜</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3A7B87B3"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芦笋、菜花、西兰花、芹菜、黄瓜、茄子、莴笋</w:t>
            </w:r>
            <w:proofErr w:type="spellEnd"/>
            <w:r>
              <w:rPr>
                <w:rFonts w:ascii="宋体" w:eastAsia="Times New Roman" w:hAnsi="宋体" w:hint="eastAsia"/>
                <w:sz w:val="18"/>
                <w:szCs w:val="18"/>
              </w:rPr>
              <w:t>、</w:t>
            </w:r>
            <w:r>
              <w:rPr>
                <w:rFonts w:ascii="宋体" w:eastAsia="Times New Roman" w:hAnsi="Times New Roman" w:hint="eastAsia"/>
                <w:sz w:val="18"/>
                <w:szCs w:val="18"/>
              </w:rPr>
              <w:t xml:space="preserve"> </w:t>
            </w:r>
            <w:proofErr w:type="spellStart"/>
            <w:r>
              <w:rPr>
                <w:rFonts w:ascii="宋体" w:eastAsia="Times New Roman" w:hAnsi="宋体" w:hint="eastAsia"/>
                <w:sz w:val="18"/>
                <w:szCs w:val="18"/>
              </w:rPr>
              <w:t>生菜、青椒、西红柿、菠菜</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30119FE4"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37DA938B" w14:textId="77777777">
        <w:trPr>
          <w:trHeight w:val="20"/>
          <w:jc w:val="center"/>
        </w:trPr>
        <w:tc>
          <w:tcPr>
            <w:tcW w:w="2118" w:type="dxa"/>
            <w:gridSpan w:val="2"/>
            <w:vMerge/>
            <w:tcBorders>
              <w:left w:val="single" w:sz="8" w:space="0" w:color="auto"/>
              <w:right w:val="single" w:sz="4" w:space="0" w:color="auto"/>
            </w:tcBorders>
            <w:vAlign w:val="center"/>
          </w:tcPr>
          <w:p w14:paraId="551A732A"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72C1020C"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甜菜</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17886DC"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1E287B84" w14:textId="77777777">
        <w:trPr>
          <w:trHeight w:val="20"/>
          <w:jc w:val="center"/>
        </w:trPr>
        <w:tc>
          <w:tcPr>
            <w:tcW w:w="2118" w:type="dxa"/>
            <w:gridSpan w:val="2"/>
            <w:vMerge/>
            <w:tcBorders>
              <w:left w:val="single" w:sz="8" w:space="0" w:color="auto"/>
              <w:bottom w:val="single" w:sz="4" w:space="0" w:color="auto"/>
              <w:right w:val="single" w:sz="4" w:space="0" w:color="auto"/>
            </w:tcBorders>
            <w:vAlign w:val="center"/>
          </w:tcPr>
          <w:p w14:paraId="575B0B72"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5AD2E6FC"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南瓜</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7F431D4"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5CE94D9C" w14:textId="77777777">
        <w:trPr>
          <w:trHeight w:val="20"/>
          <w:jc w:val="center"/>
        </w:trPr>
        <w:tc>
          <w:tcPr>
            <w:tcW w:w="2118" w:type="dxa"/>
            <w:gridSpan w:val="2"/>
            <w:vMerge w:val="restart"/>
            <w:tcBorders>
              <w:top w:val="single" w:sz="4" w:space="0" w:color="auto"/>
              <w:left w:val="single" w:sz="8" w:space="0" w:color="auto"/>
              <w:right w:val="single" w:sz="4" w:space="0" w:color="auto"/>
            </w:tcBorders>
            <w:vAlign w:val="center"/>
          </w:tcPr>
          <w:p w14:paraId="12174734"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水果及制品</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22135DF9"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苹果、梨、桃、李子、樱桃、葡萄、猕猴桃、柑</w:t>
            </w:r>
            <w:proofErr w:type="spellEnd"/>
            <w:r>
              <w:rPr>
                <w:rFonts w:ascii="宋体" w:eastAsia="Times New Roman" w:hAnsi="Times New Roman" w:hint="eastAsia"/>
                <w:sz w:val="18"/>
                <w:szCs w:val="18"/>
              </w:rPr>
              <w:t xml:space="preserve"> </w:t>
            </w:r>
            <w:proofErr w:type="spellStart"/>
            <w:r>
              <w:rPr>
                <w:rFonts w:ascii="宋体" w:eastAsia="Times New Roman" w:hAnsi="宋体" w:hint="eastAsia"/>
                <w:sz w:val="18"/>
                <w:szCs w:val="18"/>
              </w:rPr>
              <w:t>橘、芒果、芭蕉、香蕉、草莓</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5C08E941"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6877BCB7" w14:textId="77777777">
        <w:trPr>
          <w:trHeight w:val="20"/>
          <w:jc w:val="center"/>
        </w:trPr>
        <w:tc>
          <w:tcPr>
            <w:tcW w:w="2118" w:type="dxa"/>
            <w:gridSpan w:val="2"/>
            <w:vMerge/>
            <w:tcBorders>
              <w:left w:val="single" w:sz="8" w:space="0" w:color="auto"/>
              <w:right w:val="single" w:sz="4" w:space="0" w:color="auto"/>
            </w:tcBorders>
            <w:vAlign w:val="center"/>
          </w:tcPr>
          <w:p w14:paraId="7D534232"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7E1F60E9"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菠萝、哈密瓜、水果罐头（如桃、杏</w:t>
            </w:r>
            <w:proofErr w:type="spellEnd"/>
            <w:r>
              <w:rPr>
                <w:rFonts w:ascii="宋体" w:eastAsia="Times New Roman" w:hAnsi="宋体" w:hint="eastAsia"/>
                <w:sz w:val="18"/>
                <w:szCs w:val="18"/>
              </w:rPr>
              <w:t>）、</w:t>
            </w:r>
            <w:proofErr w:type="spellStart"/>
            <w:r>
              <w:rPr>
                <w:rFonts w:ascii="宋体" w:eastAsia="Times New Roman" w:hAnsi="宋体" w:hint="eastAsia"/>
                <w:sz w:val="18"/>
                <w:szCs w:val="18"/>
              </w:rPr>
              <w:t>葡萄干</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14D5C874"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中</w:t>
            </w:r>
          </w:p>
        </w:tc>
      </w:tr>
      <w:tr w:rsidR="004722FC" w14:paraId="1A969644" w14:textId="77777777">
        <w:trPr>
          <w:trHeight w:val="20"/>
          <w:jc w:val="center"/>
        </w:trPr>
        <w:tc>
          <w:tcPr>
            <w:tcW w:w="2118" w:type="dxa"/>
            <w:gridSpan w:val="2"/>
            <w:vMerge/>
            <w:tcBorders>
              <w:left w:val="single" w:sz="8" w:space="0" w:color="auto"/>
              <w:bottom w:val="single" w:sz="4" w:space="0" w:color="auto"/>
              <w:right w:val="single" w:sz="4" w:space="0" w:color="auto"/>
            </w:tcBorders>
            <w:vAlign w:val="center"/>
          </w:tcPr>
          <w:p w14:paraId="548FA99F"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266B1D3E"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西瓜</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764D9D40"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1635DF6C" w14:textId="77777777">
        <w:trPr>
          <w:trHeight w:val="20"/>
          <w:jc w:val="center"/>
        </w:trPr>
        <w:tc>
          <w:tcPr>
            <w:tcW w:w="2118" w:type="dxa"/>
            <w:gridSpan w:val="2"/>
            <w:tcBorders>
              <w:top w:val="single" w:sz="4" w:space="0" w:color="auto"/>
              <w:left w:val="single" w:sz="8" w:space="0" w:color="auto"/>
              <w:bottom w:val="single" w:sz="4" w:space="0" w:color="auto"/>
              <w:right w:val="single" w:sz="4" w:space="0" w:color="auto"/>
            </w:tcBorders>
            <w:vAlign w:val="center"/>
          </w:tcPr>
          <w:p w14:paraId="1E0F657A"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乳及乳制品</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4FB4CAB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牛奶、奶粉、酸奶、酸乳酪</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5D0CC2E"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6C3125CB" w14:textId="77777777">
        <w:trPr>
          <w:trHeight w:val="20"/>
          <w:jc w:val="center"/>
        </w:trPr>
        <w:tc>
          <w:tcPr>
            <w:tcW w:w="2118" w:type="dxa"/>
            <w:gridSpan w:val="2"/>
            <w:tcBorders>
              <w:top w:val="single" w:sz="4" w:space="0" w:color="auto"/>
              <w:left w:val="single" w:sz="8" w:space="0" w:color="auto"/>
              <w:bottom w:val="single" w:sz="4" w:space="0" w:color="auto"/>
              <w:right w:val="single" w:sz="4" w:space="0" w:color="auto"/>
            </w:tcBorders>
            <w:vAlign w:val="center"/>
          </w:tcPr>
          <w:p w14:paraId="2BC8FC7D"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坚果、种子</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588B2179"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花生、腰果</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6C900588"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0231F1DB" w14:textId="77777777">
        <w:trPr>
          <w:trHeight w:val="20"/>
          <w:jc w:val="center"/>
        </w:trPr>
        <w:tc>
          <w:tcPr>
            <w:tcW w:w="2118" w:type="dxa"/>
            <w:gridSpan w:val="2"/>
            <w:vMerge w:val="restart"/>
            <w:tcBorders>
              <w:top w:val="single" w:sz="4" w:space="0" w:color="auto"/>
              <w:left w:val="single" w:sz="8" w:space="0" w:color="auto"/>
              <w:right w:val="single" w:sz="4" w:space="0" w:color="auto"/>
            </w:tcBorders>
            <w:vAlign w:val="center"/>
          </w:tcPr>
          <w:p w14:paraId="3483D276" w14:textId="77777777" w:rsidR="004722FC" w:rsidRDefault="00000000">
            <w:pPr>
              <w:autoSpaceDE w:val="0"/>
              <w:autoSpaceDN w:val="0"/>
              <w:jc w:val="center"/>
              <w:rPr>
                <w:rFonts w:ascii="宋体" w:eastAsia="Times New Roman" w:hAnsi="Times New Roman"/>
                <w:sz w:val="18"/>
                <w:szCs w:val="18"/>
              </w:rPr>
            </w:pPr>
            <w:proofErr w:type="spellStart"/>
            <w:r>
              <w:rPr>
                <w:rFonts w:ascii="宋体" w:eastAsia="Times New Roman" w:hAnsi="宋体" w:hint="eastAsia"/>
                <w:sz w:val="18"/>
                <w:szCs w:val="18"/>
              </w:rPr>
              <w:t>糖果类</w:t>
            </w:r>
            <w:proofErr w:type="spellEnd"/>
          </w:p>
        </w:tc>
        <w:tc>
          <w:tcPr>
            <w:tcW w:w="6506" w:type="dxa"/>
            <w:tcBorders>
              <w:top w:val="single" w:sz="4" w:space="0" w:color="auto"/>
              <w:left w:val="single" w:sz="4" w:space="0" w:color="auto"/>
              <w:bottom w:val="single" w:sz="4" w:space="0" w:color="auto"/>
              <w:right w:val="single" w:sz="4" w:space="0" w:color="auto"/>
            </w:tcBorders>
            <w:vAlign w:val="center"/>
          </w:tcPr>
          <w:p w14:paraId="402DBA2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巧克力、乳糖</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354A65D8"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低</w:t>
            </w:r>
          </w:p>
        </w:tc>
      </w:tr>
      <w:tr w:rsidR="004722FC" w14:paraId="3064F18F" w14:textId="77777777">
        <w:trPr>
          <w:trHeight w:val="20"/>
          <w:jc w:val="center"/>
        </w:trPr>
        <w:tc>
          <w:tcPr>
            <w:tcW w:w="2118" w:type="dxa"/>
            <w:gridSpan w:val="2"/>
            <w:vMerge/>
            <w:tcBorders>
              <w:left w:val="single" w:sz="8" w:space="0" w:color="auto"/>
              <w:right w:val="single" w:sz="4" w:space="0" w:color="auto"/>
            </w:tcBorders>
            <w:vAlign w:val="center"/>
          </w:tcPr>
          <w:p w14:paraId="5117FEA1" w14:textId="77777777" w:rsidR="004722FC" w:rsidRDefault="004722FC">
            <w:pPr>
              <w:autoSpaceDE w:val="0"/>
              <w:autoSpaceDN w:val="0"/>
              <w:jc w:val="center"/>
              <w:rPr>
                <w:rFonts w:ascii="宋体" w:eastAsia="Times New Roman" w:hAnsi="Times New Roman"/>
                <w:sz w:val="18"/>
                <w:szCs w:val="18"/>
              </w:rPr>
            </w:pPr>
          </w:p>
        </w:tc>
        <w:tc>
          <w:tcPr>
            <w:tcW w:w="6506" w:type="dxa"/>
            <w:tcBorders>
              <w:top w:val="single" w:sz="4" w:space="0" w:color="auto"/>
              <w:left w:val="single" w:sz="4" w:space="0" w:color="auto"/>
              <w:bottom w:val="single" w:sz="4" w:space="0" w:color="auto"/>
              <w:right w:val="single" w:sz="4" w:space="0" w:color="auto"/>
            </w:tcBorders>
            <w:vAlign w:val="center"/>
          </w:tcPr>
          <w:p w14:paraId="20903671" w14:textId="77777777" w:rsidR="004722FC" w:rsidRDefault="00000000">
            <w:pPr>
              <w:autoSpaceDE w:val="0"/>
              <w:autoSpaceDN w:val="0"/>
              <w:ind w:firstLineChars="100" w:firstLine="180"/>
              <w:rPr>
                <w:rFonts w:ascii="宋体" w:eastAsia="Times New Roman" w:hAnsi="Times New Roman"/>
                <w:sz w:val="18"/>
                <w:szCs w:val="18"/>
              </w:rPr>
            </w:pPr>
            <w:proofErr w:type="spellStart"/>
            <w:r>
              <w:rPr>
                <w:rFonts w:ascii="宋体" w:eastAsia="Times New Roman" w:hAnsi="宋体" w:hint="eastAsia"/>
                <w:sz w:val="18"/>
                <w:szCs w:val="18"/>
              </w:rPr>
              <w:t>葡萄糖、麦芽糖、白糖、蜂蜜、胶质软糖</w:t>
            </w:r>
            <w:proofErr w:type="spellEnd"/>
          </w:p>
        </w:tc>
        <w:tc>
          <w:tcPr>
            <w:tcW w:w="750" w:type="dxa"/>
            <w:tcBorders>
              <w:top w:val="single" w:sz="4" w:space="0" w:color="auto"/>
              <w:left w:val="single" w:sz="4" w:space="0" w:color="auto"/>
              <w:bottom w:val="single" w:sz="4" w:space="0" w:color="auto"/>
              <w:right w:val="single" w:sz="8" w:space="0" w:color="auto"/>
            </w:tcBorders>
            <w:vAlign w:val="center"/>
          </w:tcPr>
          <w:p w14:paraId="57855043" w14:textId="77777777" w:rsidR="004722FC" w:rsidRDefault="00000000">
            <w:pPr>
              <w:autoSpaceDE w:val="0"/>
              <w:autoSpaceDN w:val="0"/>
              <w:jc w:val="center"/>
              <w:rPr>
                <w:rFonts w:ascii="宋体" w:eastAsia="Times New Roman" w:hAnsi="Times New Roman"/>
                <w:sz w:val="18"/>
                <w:szCs w:val="18"/>
              </w:rPr>
            </w:pPr>
            <w:r>
              <w:rPr>
                <w:rFonts w:ascii="宋体" w:eastAsia="Times New Roman" w:hAnsi="宋体" w:hint="eastAsia"/>
                <w:sz w:val="18"/>
                <w:szCs w:val="18"/>
              </w:rPr>
              <w:t>高</w:t>
            </w:r>
          </w:p>
        </w:tc>
      </w:tr>
      <w:tr w:rsidR="004722FC" w14:paraId="45C0B856" w14:textId="77777777">
        <w:trPr>
          <w:trHeight w:val="1539"/>
          <w:jc w:val="center"/>
        </w:trPr>
        <w:tc>
          <w:tcPr>
            <w:tcW w:w="9374" w:type="dxa"/>
            <w:gridSpan w:val="4"/>
            <w:tcBorders>
              <w:left w:val="single" w:sz="8" w:space="0" w:color="auto"/>
              <w:bottom w:val="single" w:sz="8" w:space="0" w:color="auto"/>
              <w:right w:val="single" w:sz="8" w:space="0" w:color="auto"/>
            </w:tcBorders>
            <w:vAlign w:val="center"/>
          </w:tcPr>
          <w:p w14:paraId="2B93BEE9" w14:textId="77777777" w:rsidR="004722FC" w:rsidRDefault="00000000">
            <w:pPr>
              <w:pStyle w:val="a5"/>
              <w:rPr>
                <w:rFonts w:eastAsia="Times New Roman"/>
              </w:rPr>
            </w:pPr>
            <w:r>
              <w:rPr>
                <w:rFonts w:eastAsia="Times New Roman" w:hint="eastAsia"/>
              </w:rPr>
              <w:t>食物血糖生成指数（</w:t>
            </w:r>
            <w:r>
              <w:rPr>
                <w:rFonts w:eastAsia="Times New Roman" w:hint="eastAsia"/>
              </w:rPr>
              <w:t>GI</w:t>
            </w:r>
            <w:r>
              <w:rPr>
                <w:rFonts w:eastAsia="Times New Roman" w:hint="eastAsia"/>
              </w:rPr>
              <w:t>）是一项反映食物生理学效应的参数，用于衡量人体进食一定量富含碳水化合物的食物后，所引起的</w:t>
            </w:r>
            <w:r>
              <w:rPr>
                <w:rFonts w:eastAsia="Times New Roman" w:hint="eastAsia"/>
              </w:rPr>
              <w:t>2</w:t>
            </w:r>
            <w:r>
              <w:rPr>
                <w:rFonts w:eastAsia="Times New Roman" w:hint="eastAsia"/>
              </w:rPr>
              <w:t>小时内血糖变化大小。低</w:t>
            </w:r>
            <w:r>
              <w:rPr>
                <w:rFonts w:eastAsia="Times New Roman" w:hint="eastAsia"/>
              </w:rPr>
              <w:t xml:space="preserve"> GI </w:t>
            </w:r>
            <w:r>
              <w:rPr>
                <w:rFonts w:eastAsia="Times New Roman" w:hint="eastAsia"/>
              </w:rPr>
              <w:t>食物对血糖影响较小，有利于餐后血糖控制，所以糖尿病患者应多选低</w:t>
            </w:r>
            <w:r>
              <w:rPr>
                <w:rFonts w:eastAsia="Times New Roman" w:hint="eastAsia"/>
              </w:rPr>
              <w:t xml:space="preserve"> GI </w:t>
            </w:r>
            <w:r>
              <w:rPr>
                <w:rFonts w:eastAsia="Times New Roman" w:hint="eastAsia"/>
              </w:rPr>
              <w:t>食物。</w:t>
            </w:r>
            <w:r>
              <w:rPr>
                <w:rFonts w:eastAsia="Times New Roman" w:hint="eastAsia"/>
              </w:rPr>
              <w:t xml:space="preserve"> </w:t>
            </w:r>
          </w:p>
          <w:p w14:paraId="5E0FC0D1" w14:textId="77777777" w:rsidR="004722FC" w:rsidRDefault="00000000">
            <w:pPr>
              <w:pStyle w:val="a5"/>
              <w:rPr>
                <w:rFonts w:eastAsia="Times New Roman"/>
              </w:rPr>
            </w:pPr>
            <w:r>
              <w:rPr>
                <w:rFonts w:eastAsia="Times New Roman" w:hAnsi="宋体" w:hint="eastAsia"/>
              </w:rPr>
              <w:t xml:space="preserve">GI≤55，为低 GI 食物；55＜GI≤70，为中 GI 食物；GI＞70，为高 GI </w:t>
            </w:r>
            <w:proofErr w:type="spellStart"/>
            <w:r>
              <w:rPr>
                <w:rFonts w:eastAsia="Times New Roman" w:hAnsi="宋体" w:hint="eastAsia"/>
              </w:rPr>
              <w:t>食物</w:t>
            </w:r>
            <w:proofErr w:type="spellEnd"/>
            <w:r>
              <w:rPr>
                <w:rFonts w:eastAsia="Times New Roman" w:hAnsi="宋体" w:hint="eastAsia"/>
              </w:rPr>
              <w:t xml:space="preserve">。 </w:t>
            </w:r>
          </w:p>
          <w:p w14:paraId="1D64F967" w14:textId="77777777" w:rsidR="004722FC" w:rsidRDefault="00000000">
            <w:pPr>
              <w:pStyle w:val="a5"/>
              <w:rPr>
                <w:rFonts w:eastAsia="Times New Roman"/>
              </w:rPr>
            </w:pPr>
            <w:r>
              <w:rPr>
                <w:rFonts w:eastAsia="Times New Roman" w:hAnsi="宋体" w:hint="eastAsia"/>
              </w:rPr>
              <w:t>所有食物注意食不过量。低GI食物如进食过多也会加重餐后血糖负担；高GI食物并非完全限制食用，适当少食并通过合理搭配也能帮助维持血糖稳态。</w:t>
            </w:r>
          </w:p>
        </w:tc>
      </w:tr>
    </w:tbl>
    <w:p w14:paraId="0D6CA5DE" w14:textId="77777777" w:rsidR="004722FC" w:rsidRDefault="00000000">
      <w:pPr>
        <w:pStyle w:val="aff4"/>
        <w:spacing w:before="120" w:after="120"/>
      </w:pPr>
      <w:r>
        <w:rPr>
          <w:rFonts w:hint="eastAsia"/>
        </w:rPr>
        <w:t>高尿酸</w:t>
      </w:r>
    </w:p>
    <w:p w14:paraId="1C23FB56" w14:textId="77777777" w:rsidR="004722FC" w:rsidRDefault="00000000">
      <w:pPr>
        <w:pStyle w:val="affffffffff9"/>
        <w:ind w:firstLine="360"/>
      </w:pPr>
      <w:r>
        <w:rPr>
          <w:rFonts w:hint="eastAsia"/>
        </w:rPr>
        <w:t>减少嘌呤摄入。以低嘌呤膳食为主，严格控制膳食中嘌呤含量。常见食物嘌呤含量分类见表B.3。</w:t>
      </w:r>
    </w:p>
    <w:p w14:paraId="2B6DC2DF" w14:textId="77777777" w:rsidR="004722FC" w:rsidRDefault="00000000">
      <w:pPr>
        <w:pStyle w:val="affffffffff9"/>
        <w:ind w:firstLine="360"/>
      </w:pPr>
      <w:r>
        <w:rPr>
          <w:rFonts w:hint="eastAsia"/>
        </w:rPr>
        <w:t>补充富含维生素及植物化学物食物。新鲜蔬菜（如菊</w:t>
      </w:r>
      <w:proofErr w:type="gramStart"/>
      <w:r>
        <w:rPr>
          <w:rFonts w:hint="eastAsia"/>
        </w:rPr>
        <w:t>苣</w:t>
      </w:r>
      <w:proofErr w:type="gramEnd"/>
      <w:r>
        <w:rPr>
          <w:rFonts w:hint="eastAsia"/>
        </w:rPr>
        <w:t>、鲜百合）、水果（如富含维生素 C 的樱桃、草莓等）、植物性饮料（如无糖咖啡、茶）和草本植物（如薏苡仁、益智仁）等通常含有丰富的植物化学物，如生物碱类、</w:t>
      </w:r>
      <w:proofErr w:type="gramStart"/>
      <w:r>
        <w:rPr>
          <w:rFonts w:hint="eastAsia"/>
        </w:rPr>
        <w:t>酚</w:t>
      </w:r>
      <w:proofErr w:type="gramEnd"/>
      <w:r>
        <w:rPr>
          <w:rFonts w:hint="eastAsia"/>
        </w:rPr>
        <w:t>酸、黄酮类等，在降低血尿酸水平方面具有一定作用，有助于改善高尿酸血症，降低痛风发作风险。</w:t>
      </w:r>
    </w:p>
    <w:p w14:paraId="2CD9BA6E" w14:textId="77777777" w:rsidR="004722FC" w:rsidRDefault="00000000">
      <w:pPr>
        <w:pStyle w:val="affffffffff9"/>
        <w:ind w:firstLine="360"/>
      </w:pPr>
      <w:r>
        <w:rPr>
          <w:rFonts w:hint="eastAsia"/>
        </w:rPr>
        <w:t>限制果糖。应限制果糖含量较高的食品，如含糖饮料、鲜</w:t>
      </w:r>
      <w:proofErr w:type="gramStart"/>
      <w:r>
        <w:rPr>
          <w:rFonts w:hint="eastAsia"/>
        </w:rPr>
        <w:t>榨</w:t>
      </w:r>
      <w:proofErr w:type="gramEnd"/>
      <w:r>
        <w:rPr>
          <w:rFonts w:hint="eastAsia"/>
        </w:rPr>
        <w:t>果汁、果葡糖浆、果脯蜜饯等。</w:t>
      </w:r>
    </w:p>
    <w:p w14:paraId="37D1EA80" w14:textId="77777777" w:rsidR="004722FC" w:rsidRDefault="00000000">
      <w:pPr>
        <w:pStyle w:val="aff"/>
        <w:spacing w:before="120" w:after="120"/>
      </w:pPr>
      <w:r>
        <w:rPr>
          <w:rFonts w:hint="eastAsia"/>
        </w:rPr>
        <w:t>常见食物按嘌呤含量分类（单位：mg/100g）</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1984"/>
        <w:gridCol w:w="5962"/>
      </w:tblGrid>
      <w:tr w:rsidR="004722FC" w14:paraId="2DB45159" w14:textId="77777777">
        <w:trPr>
          <w:trHeight w:val="510"/>
          <w:tblHeader/>
          <w:jc w:val="center"/>
        </w:trPr>
        <w:tc>
          <w:tcPr>
            <w:tcW w:w="1428" w:type="dxa"/>
            <w:tcBorders>
              <w:top w:val="single" w:sz="8" w:space="0" w:color="auto"/>
              <w:bottom w:val="single" w:sz="8" w:space="0" w:color="auto"/>
            </w:tcBorders>
            <w:shd w:val="clear" w:color="auto" w:fill="auto"/>
            <w:vAlign w:val="center"/>
          </w:tcPr>
          <w:p w14:paraId="0B1DF07E" w14:textId="77777777" w:rsidR="004722FC" w:rsidRDefault="00000000">
            <w:pPr>
              <w:pStyle w:val="afffffffff9"/>
            </w:pPr>
            <w:r>
              <w:rPr>
                <w:rFonts w:hint="eastAsia"/>
              </w:rPr>
              <w:t>嘌呤含量</w:t>
            </w:r>
          </w:p>
        </w:tc>
        <w:tc>
          <w:tcPr>
            <w:tcW w:w="1984" w:type="dxa"/>
            <w:tcBorders>
              <w:top w:val="single" w:sz="8" w:space="0" w:color="auto"/>
              <w:bottom w:val="single" w:sz="8" w:space="0" w:color="auto"/>
            </w:tcBorders>
            <w:shd w:val="clear" w:color="auto" w:fill="auto"/>
            <w:vAlign w:val="center"/>
          </w:tcPr>
          <w:p w14:paraId="169FC9E6" w14:textId="77777777" w:rsidR="004722FC" w:rsidRDefault="00000000">
            <w:pPr>
              <w:pStyle w:val="afffffffff9"/>
            </w:pPr>
            <w:r>
              <w:rPr>
                <w:rFonts w:hint="eastAsia"/>
              </w:rPr>
              <w:t>分类</w:t>
            </w:r>
          </w:p>
        </w:tc>
        <w:tc>
          <w:tcPr>
            <w:tcW w:w="5962" w:type="dxa"/>
            <w:tcBorders>
              <w:top w:val="single" w:sz="8" w:space="0" w:color="auto"/>
              <w:bottom w:val="single" w:sz="8" w:space="0" w:color="auto"/>
            </w:tcBorders>
            <w:shd w:val="clear" w:color="auto" w:fill="auto"/>
            <w:vAlign w:val="center"/>
          </w:tcPr>
          <w:p w14:paraId="0B1131E8" w14:textId="77777777" w:rsidR="004722FC" w:rsidRDefault="00000000">
            <w:pPr>
              <w:pStyle w:val="afffffffff9"/>
            </w:pPr>
            <w:r>
              <w:rPr>
                <w:rFonts w:hint="eastAsia"/>
              </w:rPr>
              <w:t>食物举例</w:t>
            </w:r>
          </w:p>
        </w:tc>
      </w:tr>
      <w:tr w:rsidR="004722FC" w14:paraId="7AFAB4F0" w14:textId="77777777">
        <w:trPr>
          <w:trHeight w:val="510"/>
          <w:jc w:val="center"/>
        </w:trPr>
        <w:tc>
          <w:tcPr>
            <w:tcW w:w="1428" w:type="dxa"/>
            <w:tcBorders>
              <w:top w:val="single" w:sz="8" w:space="0" w:color="auto"/>
            </w:tcBorders>
            <w:shd w:val="clear" w:color="auto" w:fill="auto"/>
            <w:vAlign w:val="center"/>
          </w:tcPr>
          <w:p w14:paraId="79A1826B" w14:textId="77777777" w:rsidR="004722FC" w:rsidRDefault="00000000">
            <w:pPr>
              <w:pStyle w:val="afffffffff9"/>
            </w:pPr>
            <w:r>
              <w:rPr>
                <w:rFonts w:hint="eastAsia"/>
              </w:rPr>
              <w:t>150～1000</w:t>
            </w:r>
          </w:p>
        </w:tc>
        <w:tc>
          <w:tcPr>
            <w:tcW w:w="1984" w:type="dxa"/>
            <w:tcBorders>
              <w:top w:val="single" w:sz="8" w:space="0" w:color="auto"/>
            </w:tcBorders>
            <w:shd w:val="clear" w:color="auto" w:fill="auto"/>
            <w:vAlign w:val="center"/>
          </w:tcPr>
          <w:p w14:paraId="441540D3" w14:textId="77777777" w:rsidR="004722FC" w:rsidRDefault="00000000">
            <w:pPr>
              <w:pStyle w:val="afffffffff9"/>
              <w:ind w:leftChars="100" w:left="210"/>
              <w:jc w:val="both"/>
            </w:pPr>
            <w:r>
              <w:rPr>
                <w:rFonts w:hint="eastAsia"/>
              </w:rPr>
              <w:t>第一类（高嘌呤）</w:t>
            </w:r>
          </w:p>
        </w:tc>
        <w:tc>
          <w:tcPr>
            <w:tcW w:w="5962" w:type="dxa"/>
            <w:tcBorders>
              <w:top w:val="single" w:sz="8" w:space="0" w:color="auto"/>
            </w:tcBorders>
            <w:shd w:val="clear" w:color="auto" w:fill="auto"/>
            <w:vAlign w:val="center"/>
          </w:tcPr>
          <w:p w14:paraId="7E64C587" w14:textId="77777777" w:rsidR="004722FC" w:rsidRDefault="00000000">
            <w:pPr>
              <w:pStyle w:val="afffffffff9"/>
              <w:ind w:leftChars="100" w:left="210"/>
              <w:jc w:val="both"/>
            </w:pPr>
            <w:r>
              <w:rPr>
                <w:rFonts w:hint="eastAsia"/>
              </w:rPr>
              <w:t>肝、肾；海苔、紫菜(干)；</w:t>
            </w:r>
            <w:proofErr w:type="gramStart"/>
            <w:r>
              <w:rPr>
                <w:rFonts w:hint="eastAsia"/>
              </w:rPr>
              <w:t>鲭</w:t>
            </w:r>
            <w:proofErr w:type="gramEnd"/>
            <w:r>
              <w:rPr>
                <w:rFonts w:hint="eastAsia"/>
              </w:rPr>
              <w:t>鱼、贻贝、生蚝、海兔、鱿鱼等</w:t>
            </w:r>
          </w:p>
        </w:tc>
      </w:tr>
      <w:tr w:rsidR="004722FC" w14:paraId="5F860D22" w14:textId="77777777">
        <w:trPr>
          <w:trHeight w:val="510"/>
          <w:jc w:val="center"/>
        </w:trPr>
        <w:tc>
          <w:tcPr>
            <w:tcW w:w="1428" w:type="dxa"/>
            <w:shd w:val="clear" w:color="auto" w:fill="auto"/>
            <w:vAlign w:val="center"/>
          </w:tcPr>
          <w:p w14:paraId="7EFC66C7" w14:textId="77777777" w:rsidR="004722FC" w:rsidRDefault="00000000">
            <w:pPr>
              <w:pStyle w:val="afffffffff9"/>
            </w:pPr>
            <w:r>
              <w:rPr>
                <w:rFonts w:hint="eastAsia"/>
              </w:rPr>
              <w:t>75～150</w:t>
            </w:r>
          </w:p>
        </w:tc>
        <w:tc>
          <w:tcPr>
            <w:tcW w:w="1984" w:type="dxa"/>
            <w:shd w:val="clear" w:color="auto" w:fill="auto"/>
            <w:vAlign w:val="center"/>
          </w:tcPr>
          <w:p w14:paraId="33FFC96B" w14:textId="77777777" w:rsidR="004722FC" w:rsidRDefault="00000000">
            <w:pPr>
              <w:pStyle w:val="afffffffff9"/>
              <w:ind w:leftChars="100" w:left="210"/>
              <w:jc w:val="both"/>
            </w:pPr>
            <w:r>
              <w:rPr>
                <w:rFonts w:hint="eastAsia"/>
              </w:rPr>
              <w:t>第二类（较高嘌呤）</w:t>
            </w:r>
          </w:p>
        </w:tc>
        <w:tc>
          <w:tcPr>
            <w:tcW w:w="5962" w:type="dxa"/>
            <w:shd w:val="clear" w:color="auto" w:fill="auto"/>
            <w:vAlign w:val="center"/>
          </w:tcPr>
          <w:p w14:paraId="76DEE1B6" w14:textId="77777777" w:rsidR="004722FC" w:rsidRDefault="00000000">
            <w:pPr>
              <w:pStyle w:val="afffffffff9"/>
              <w:ind w:leftChars="100" w:left="210"/>
              <w:jc w:val="both"/>
            </w:pPr>
            <w:r>
              <w:rPr>
                <w:rFonts w:hint="eastAsia"/>
              </w:rPr>
              <w:t>牛肉、猪肉、羊肉；兔、鸭、鹅；鲤鱼、比目鱼、草鱼等</w:t>
            </w:r>
          </w:p>
        </w:tc>
      </w:tr>
      <w:tr w:rsidR="004722FC" w14:paraId="3639D863" w14:textId="77777777">
        <w:trPr>
          <w:trHeight w:val="510"/>
          <w:jc w:val="center"/>
        </w:trPr>
        <w:tc>
          <w:tcPr>
            <w:tcW w:w="1428" w:type="dxa"/>
            <w:shd w:val="clear" w:color="auto" w:fill="auto"/>
            <w:vAlign w:val="center"/>
          </w:tcPr>
          <w:p w14:paraId="34B2C1AC" w14:textId="77777777" w:rsidR="004722FC" w:rsidRDefault="00000000">
            <w:pPr>
              <w:pStyle w:val="afffffffff9"/>
            </w:pPr>
            <w:r>
              <w:rPr>
                <w:rFonts w:hint="eastAsia"/>
              </w:rPr>
              <w:t>30～75</w:t>
            </w:r>
          </w:p>
        </w:tc>
        <w:tc>
          <w:tcPr>
            <w:tcW w:w="1984" w:type="dxa"/>
            <w:shd w:val="clear" w:color="auto" w:fill="auto"/>
            <w:vAlign w:val="center"/>
          </w:tcPr>
          <w:p w14:paraId="48BCA1AD" w14:textId="77777777" w:rsidR="004722FC" w:rsidRDefault="00000000">
            <w:pPr>
              <w:pStyle w:val="afffffffff9"/>
              <w:ind w:leftChars="100" w:left="210"/>
              <w:jc w:val="both"/>
            </w:pPr>
            <w:r>
              <w:rPr>
                <w:rFonts w:hint="eastAsia"/>
              </w:rPr>
              <w:t>第三类（较低嘌呤）</w:t>
            </w:r>
          </w:p>
        </w:tc>
        <w:tc>
          <w:tcPr>
            <w:tcW w:w="5962" w:type="dxa"/>
            <w:shd w:val="clear" w:color="auto" w:fill="auto"/>
            <w:vAlign w:val="center"/>
          </w:tcPr>
          <w:p w14:paraId="07933A8D" w14:textId="77777777" w:rsidR="004722FC" w:rsidRDefault="00000000">
            <w:pPr>
              <w:pStyle w:val="afffffffff9"/>
              <w:ind w:leftChars="100" w:left="210"/>
              <w:jc w:val="both"/>
            </w:pPr>
            <w:r>
              <w:rPr>
                <w:rFonts w:hint="eastAsia"/>
              </w:rPr>
              <w:t>大米、燕麦、荞麦；豆角、菜花；香菇(鲜)、金针菇(鲜)、口蘑(鲜)等</w:t>
            </w:r>
          </w:p>
        </w:tc>
      </w:tr>
      <w:tr w:rsidR="004722FC" w14:paraId="374AFC5C" w14:textId="77777777">
        <w:trPr>
          <w:trHeight w:val="510"/>
          <w:jc w:val="center"/>
        </w:trPr>
        <w:tc>
          <w:tcPr>
            <w:tcW w:w="1428" w:type="dxa"/>
            <w:shd w:val="clear" w:color="auto" w:fill="auto"/>
            <w:vAlign w:val="center"/>
          </w:tcPr>
          <w:p w14:paraId="642F2B66" w14:textId="77777777" w:rsidR="004722FC" w:rsidRDefault="00000000">
            <w:pPr>
              <w:pStyle w:val="afffffffff9"/>
            </w:pPr>
            <w:r>
              <w:rPr>
                <w:rFonts w:hint="eastAsia"/>
              </w:rPr>
              <w:t>＜30</w:t>
            </w:r>
          </w:p>
        </w:tc>
        <w:tc>
          <w:tcPr>
            <w:tcW w:w="1984" w:type="dxa"/>
            <w:shd w:val="clear" w:color="auto" w:fill="auto"/>
            <w:vAlign w:val="center"/>
          </w:tcPr>
          <w:p w14:paraId="00A0D54E" w14:textId="77777777" w:rsidR="004722FC" w:rsidRDefault="00000000">
            <w:pPr>
              <w:pStyle w:val="afffffffff9"/>
              <w:ind w:leftChars="100" w:left="210"/>
              <w:jc w:val="both"/>
            </w:pPr>
            <w:r>
              <w:rPr>
                <w:rFonts w:hint="eastAsia"/>
              </w:rPr>
              <w:t>第四类（低嘌呤）</w:t>
            </w:r>
          </w:p>
        </w:tc>
        <w:tc>
          <w:tcPr>
            <w:tcW w:w="5962" w:type="dxa"/>
            <w:shd w:val="clear" w:color="auto" w:fill="auto"/>
            <w:vAlign w:val="center"/>
          </w:tcPr>
          <w:p w14:paraId="3523BE5E" w14:textId="77777777" w:rsidR="004722FC" w:rsidRDefault="00000000">
            <w:pPr>
              <w:pStyle w:val="afffffffff9"/>
              <w:ind w:leftChars="100" w:left="210"/>
              <w:jc w:val="both"/>
            </w:pPr>
            <w:r>
              <w:rPr>
                <w:rFonts w:hint="eastAsia"/>
              </w:rPr>
              <w:t>马铃薯、甘薯；胡萝卜、油菜、生菜、竹 笋；水果类；奶及奶制品等</w:t>
            </w:r>
          </w:p>
        </w:tc>
      </w:tr>
    </w:tbl>
    <w:p w14:paraId="52C01D17" w14:textId="77777777" w:rsidR="004722FC" w:rsidRDefault="004722FC">
      <w:pPr>
        <w:pStyle w:val="afffff5"/>
        <w:ind w:firstLine="420"/>
      </w:pPr>
    </w:p>
    <w:p w14:paraId="2F28DE69" w14:textId="77777777" w:rsidR="004722FC" w:rsidRDefault="004722FC">
      <w:pPr>
        <w:pStyle w:val="afffff5"/>
        <w:ind w:firstLine="420"/>
      </w:pPr>
    </w:p>
    <w:p w14:paraId="4DE940EE" w14:textId="77777777" w:rsidR="004722FC" w:rsidRDefault="004722FC">
      <w:pPr>
        <w:pStyle w:val="afffff5"/>
        <w:ind w:firstLine="420"/>
      </w:pPr>
    </w:p>
    <w:p w14:paraId="086CBBB0" w14:textId="77777777" w:rsidR="004722FC" w:rsidRDefault="004722FC">
      <w:pPr>
        <w:pStyle w:val="afffff5"/>
        <w:ind w:firstLine="420"/>
      </w:pPr>
    </w:p>
    <w:p w14:paraId="4E68FE84" w14:textId="77777777" w:rsidR="004722FC" w:rsidRDefault="004722FC">
      <w:pPr>
        <w:pStyle w:val="afffff5"/>
        <w:ind w:firstLine="420"/>
        <w:sectPr w:rsidR="004722FC">
          <w:pgSz w:w="11906" w:h="16838"/>
          <w:pgMar w:top="2410" w:right="1134" w:bottom="1134" w:left="1134" w:header="1418" w:footer="1134" w:gutter="284"/>
          <w:cols w:space="425"/>
          <w:formProt w:val="0"/>
          <w:docGrid w:linePitch="312"/>
        </w:sectPr>
      </w:pPr>
      <w:bookmarkStart w:id="50" w:name="BookMark6"/>
      <w:bookmarkEnd w:id="47"/>
    </w:p>
    <w:p w14:paraId="2CF8F4E8" w14:textId="77777777" w:rsidR="004722FC" w:rsidRDefault="00000000">
      <w:pPr>
        <w:pStyle w:val="afffffc"/>
        <w:spacing w:before="96" w:after="120"/>
      </w:pPr>
      <w:bookmarkStart w:id="51" w:name="_Toc187063897"/>
      <w:r>
        <w:rPr>
          <w:rFonts w:hint="eastAsia"/>
          <w:spacing w:val="105"/>
        </w:rPr>
        <w:lastRenderedPageBreak/>
        <w:t>参考文</w:t>
      </w:r>
      <w:r>
        <w:rPr>
          <w:rFonts w:hint="eastAsia"/>
        </w:rPr>
        <w:t>献</w:t>
      </w:r>
      <w:bookmarkEnd w:id="51"/>
    </w:p>
    <w:p w14:paraId="65D831C9" w14:textId="77777777" w:rsidR="004722FC" w:rsidRDefault="00000000">
      <w:pPr>
        <w:pStyle w:val="afffff5"/>
        <w:spacing w:line="360" w:lineRule="auto"/>
        <w:ind w:firstLine="420"/>
      </w:pPr>
      <w:r>
        <w:rPr>
          <w:rFonts w:hint="eastAsia"/>
        </w:rPr>
        <w:t>[1] 国家卫生健康委员会.关于印发《按照传统既是食品又是中药材的物质目录管理规定》的通知：国</w:t>
      </w:r>
      <w:proofErr w:type="gramStart"/>
      <w:r>
        <w:rPr>
          <w:rFonts w:hint="eastAsia"/>
        </w:rPr>
        <w:t>卫食品发</w:t>
      </w:r>
      <w:proofErr w:type="gramEnd"/>
      <w:r>
        <w:rPr>
          <w:rFonts w:hint="eastAsia"/>
        </w:rPr>
        <w:t>〔2021〕36号.2021年</w:t>
      </w:r>
    </w:p>
    <w:p w14:paraId="31FACD21" w14:textId="77777777" w:rsidR="004722FC" w:rsidRDefault="00000000">
      <w:pPr>
        <w:pStyle w:val="afffff5"/>
        <w:spacing w:line="360" w:lineRule="auto"/>
        <w:ind w:firstLine="420"/>
      </w:pPr>
      <w:r>
        <w:rPr>
          <w:rFonts w:hint="eastAsia"/>
        </w:rPr>
        <w:t>[2] 国家卫生健康委员会，国家卫生健康委办公厅关于印发成人高</w:t>
      </w:r>
      <w:proofErr w:type="gramStart"/>
      <w:r>
        <w:rPr>
          <w:rFonts w:hint="eastAsia"/>
        </w:rPr>
        <w:t>脂血症食养</w:t>
      </w:r>
      <w:proofErr w:type="gramEnd"/>
      <w:r>
        <w:rPr>
          <w:rFonts w:hint="eastAsia"/>
        </w:rPr>
        <w:t>指南（2023年版）等4项食养指南的通知，成人高血压食养指南（2023年版）：国卫</w:t>
      </w:r>
      <w:proofErr w:type="gramStart"/>
      <w:r>
        <w:rPr>
          <w:rFonts w:hint="eastAsia"/>
        </w:rPr>
        <w:t>办食品函</w:t>
      </w:r>
      <w:proofErr w:type="gramEnd"/>
      <w:r>
        <w:rPr>
          <w:rFonts w:hint="eastAsia"/>
        </w:rPr>
        <w:t>〔2023〕5号.2023年</w:t>
      </w:r>
    </w:p>
    <w:p w14:paraId="7D9C2E0C" w14:textId="77777777" w:rsidR="004722FC" w:rsidRDefault="00000000">
      <w:pPr>
        <w:pStyle w:val="afffff5"/>
        <w:spacing w:line="360" w:lineRule="auto"/>
        <w:ind w:firstLine="420"/>
      </w:pPr>
      <w:r>
        <w:rPr>
          <w:rFonts w:hint="eastAsia"/>
        </w:rPr>
        <w:t>[3] 国家卫生健康委员会，国家卫生健康委办公厅关于印发成人高</w:t>
      </w:r>
      <w:proofErr w:type="gramStart"/>
      <w:r>
        <w:rPr>
          <w:rFonts w:hint="eastAsia"/>
        </w:rPr>
        <w:t>脂血症食养</w:t>
      </w:r>
      <w:proofErr w:type="gramEnd"/>
      <w:r>
        <w:rPr>
          <w:rFonts w:hint="eastAsia"/>
        </w:rPr>
        <w:t>指南（2023年版）等4项食养指南的通知，成人高</w:t>
      </w:r>
      <w:proofErr w:type="gramStart"/>
      <w:r>
        <w:rPr>
          <w:rFonts w:hint="eastAsia"/>
        </w:rPr>
        <w:t>脂血症食养</w:t>
      </w:r>
      <w:proofErr w:type="gramEnd"/>
      <w:r>
        <w:rPr>
          <w:rFonts w:hint="eastAsia"/>
        </w:rPr>
        <w:t>指南（2023年版）：国卫</w:t>
      </w:r>
      <w:proofErr w:type="gramStart"/>
      <w:r>
        <w:rPr>
          <w:rFonts w:hint="eastAsia"/>
        </w:rPr>
        <w:t>办食品函</w:t>
      </w:r>
      <w:proofErr w:type="gramEnd"/>
      <w:r>
        <w:rPr>
          <w:rFonts w:hint="eastAsia"/>
        </w:rPr>
        <w:t>〔2023〕5号.2023年</w:t>
      </w:r>
    </w:p>
    <w:p w14:paraId="6B9F7200" w14:textId="77777777" w:rsidR="004722FC" w:rsidRDefault="00000000">
      <w:pPr>
        <w:pStyle w:val="afffff5"/>
        <w:spacing w:line="360" w:lineRule="auto"/>
        <w:ind w:firstLine="420"/>
      </w:pPr>
      <w:r>
        <w:rPr>
          <w:rFonts w:hint="eastAsia"/>
        </w:rPr>
        <w:t>[4] 国家卫生健康委员会，国家卫生健康委办公厅关于印发成人高</w:t>
      </w:r>
      <w:proofErr w:type="gramStart"/>
      <w:r>
        <w:rPr>
          <w:rFonts w:hint="eastAsia"/>
        </w:rPr>
        <w:t>脂血症食养</w:t>
      </w:r>
      <w:proofErr w:type="gramEnd"/>
      <w:r>
        <w:rPr>
          <w:rFonts w:hint="eastAsia"/>
        </w:rPr>
        <w:t>指南（2023年版）等4项食养指南的通知，成人糖尿病食养指南（2023年版）：国卫</w:t>
      </w:r>
      <w:proofErr w:type="gramStart"/>
      <w:r>
        <w:rPr>
          <w:rFonts w:hint="eastAsia"/>
        </w:rPr>
        <w:t>办食品函</w:t>
      </w:r>
      <w:proofErr w:type="gramEnd"/>
      <w:r>
        <w:rPr>
          <w:rFonts w:hint="eastAsia"/>
        </w:rPr>
        <w:t>〔2023〕5号.2023年</w:t>
      </w:r>
    </w:p>
    <w:p w14:paraId="5EE55CB7" w14:textId="77777777" w:rsidR="004722FC" w:rsidRDefault="00000000">
      <w:pPr>
        <w:pStyle w:val="afffff5"/>
        <w:spacing w:line="360" w:lineRule="auto"/>
        <w:ind w:firstLine="420"/>
      </w:pPr>
      <w:r>
        <w:rPr>
          <w:rFonts w:hint="eastAsia"/>
        </w:rPr>
        <w:t>[5] 国家卫生健康委员会.国家卫生健康委办公厅关于印发成人高尿酸血症与痛风食养指南（2024年版）等4项食养指南的通知成人高尿酸血症与痛风食养指南（2024年版），成人高尿酸血症与痛风食养指南（2024年版）：国卫</w:t>
      </w:r>
      <w:proofErr w:type="gramStart"/>
      <w:r>
        <w:rPr>
          <w:rFonts w:hint="eastAsia"/>
        </w:rPr>
        <w:t>办食品函</w:t>
      </w:r>
      <w:proofErr w:type="gramEnd"/>
      <w:r>
        <w:rPr>
          <w:rFonts w:hint="eastAsia"/>
        </w:rPr>
        <w:t>〔2024〕53号.2024年</w:t>
      </w:r>
    </w:p>
    <w:p w14:paraId="2022B5EB" w14:textId="77777777" w:rsidR="004722FC" w:rsidRDefault="00000000">
      <w:pPr>
        <w:pStyle w:val="afffff5"/>
        <w:ind w:firstLineChars="0" w:firstLine="0"/>
        <w:jc w:val="center"/>
      </w:pPr>
      <w:bookmarkStart w:id="52" w:name="BookMark8"/>
      <w:bookmarkEnd w:id="50"/>
      <w:r>
        <w:rPr>
          <w:rFonts w:hint="eastAsia"/>
          <w:noProof/>
        </w:rPr>
        <w:drawing>
          <wp:inline distT="0" distB="0" distL="0" distR="0" wp14:anchorId="1F9E43D2" wp14:editId="159C8F05">
            <wp:extent cx="1485900" cy="317500"/>
            <wp:effectExtent l="0" t="0" r="0" b="6350"/>
            <wp:docPr id="1993613925" name="图片 3"/>
            <wp:cNvGraphicFramePr/>
            <a:graphic xmlns:a="http://schemas.openxmlformats.org/drawingml/2006/main">
              <a:graphicData uri="http://schemas.openxmlformats.org/drawingml/2006/picture">
                <pic:pic xmlns:pic="http://schemas.openxmlformats.org/drawingml/2006/picture">
                  <pic:nvPicPr>
                    <pic:cNvPr id="1993613925"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rsidR="004722FC">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88E6D" w14:textId="77777777" w:rsidR="00D352F9" w:rsidRDefault="00D352F9">
      <w:pPr>
        <w:spacing w:line="240" w:lineRule="auto"/>
      </w:pPr>
      <w:r>
        <w:separator/>
      </w:r>
    </w:p>
  </w:endnote>
  <w:endnote w:type="continuationSeparator" w:id="0">
    <w:p w14:paraId="3A78E096" w14:textId="77777777" w:rsidR="00D352F9" w:rsidRDefault="00D35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F01D" w14:textId="77777777" w:rsidR="004722F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1A21" w14:textId="77777777" w:rsidR="004722FC" w:rsidRDefault="004722F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7468" w14:textId="77777777" w:rsidR="004722FC" w:rsidRDefault="004722F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DF4E" w14:textId="77777777" w:rsidR="004722FC" w:rsidRDefault="00000000">
    <w:pPr>
      <w:pStyle w:val="afffff2"/>
    </w:pPr>
    <w:r>
      <w:fldChar w:fldCharType="begin"/>
    </w:r>
    <w:r>
      <w:instrText>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7FA6F" w14:textId="77777777" w:rsidR="00D352F9" w:rsidRDefault="00D352F9">
      <w:pPr>
        <w:spacing w:line="240" w:lineRule="auto"/>
      </w:pPr>
      <w:r>
        <w:separator/>
      </w:r>
    </w:p>
  </w:footnote>
  <w:footnote w:type="continuationSeparator" w:id="0">
    <w:p w14:paraId="2FF636DE" w14:textId="77777777" w:rsidR="00D352F9" w:rsidRDefault="00D352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732F" w14:textId="77777777" w:rsidR="004722FC" w:rsidRDefault="004722F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91C6" w14:textId="77777777" w:rsidR="004722FC"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9325" w14:textId="77777777" w:rsidR="004722FC" w:rsidRDefault="004722F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3C31" w14:textId="77777777" w:rsidR="004722FC"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3156" w14:textId="3611ACAB" w:rsidR="004722FC" w:rsidRDefault="00000000">
    <w:pPr>
      <w:pStyle w:val="afffffa"/>
      <w:rPr>
        <w:rFonts w:hint="eastAsia"/>
      </w:rPr>
    </w:pPr>
    <w:r>
      <w:fldChar w:fldCharType="begin"/>
    </w:r>
    <w:r>
      <w:instrText xml:space="preserve"> STYLEREF  标准文件_文件编号  \* MERGEFORMAT </w:instrText>
    </w:r>
    <w:r>
      <w:fldChar w:fldCharType="separate"/>
    </w:r>
    <w:r w:rsidR="004D6FB7">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22762682">
    <w:abstractNumId w:val="0"/>
  </w:num>
  <w:num w:numId="2" w16cid:durableId="1030495443">
    <w:abstractNumId w:val="27"/>
  </w:num>
  <w:num w:numId="3" w16cid:durableId="873618570">
    <w:abstractNumId w:val="5"/>
  </w:num>
  <w:num w:numId="4" w16cid:durableId="1166362929">
    <w:abstractNumId w:val="23"/>
  </w:num>
  <w:num w:numId="5" w16cid:durableId="1545292584">
    <w:abstractNumId w:val="18"/>
  </w:num>
  <w:num w:numId="6" w16cid:durableId="806315090">
    <w:abstractNumId w:val="13"/>
  </w:num>
  <w:num w:numId="7" w16cid:durableId="589578929">
    <w:abstractNumId w:val="8"/>
  </w:num>
  <w:num w:numId="8" w16cid:durableId="1873765097">
    <w:abstractNumId w:val="3"/>
  </w:num>
  <w:num w:numId="9" w16cid:durableId="761923828">
    <w:abstractNumId w:val="9"/>
  </w:num>
  <w:num w:numId="10" w16cid:durableId="915747390">
    <w:abstractNumId w:val="16"/>
  </w:num>
  <w:num w:numId="11" w16cid:durableId="95441683">
    <w:abstractNumId w:val="25"/>
  </w:num>
  <w:num w:numId="12" w16cid:durableId="1463956924">
    <w:abstractNumId w:val="11"/>
  </w:num>
  <w:num w:numId="13" w16cid:durableId="12389065">
    <w:abstractNumId w:val="12"/>
  </w:num>
  <w:num w:numId="14" w16cid:durableId="2132897828">
    <w:abstractNumId w:val="7"/>
  </w:num>
  <w:num w:numId="15" w16cid:durableId="160314382">
    <w:abstractNumId w:val="19"/>
  </w:num>
  <w:num w:numId="16" w16cid:durableId="1761559510">
    <w:abstractNumId w:val="21"/>
  </w:num>
  <w:num w:numId="17" w16cid:durableId="614479771">
    <w:abstractNumId w:val="17"/>
  </w:num>
  <w:num w:numId="18" w16cid:durableId="1037895022">
    <w:abstractNumId w:val="29"/>
  </w:num>
  <w:num w:numId="19" w16cid:durableId="2082485474">
    <w:abstractNumId w:val="15"/>
  </w:num>
  <w:num w:numId="20" w16cid:durableId="918098067">
    <w:abstractNumId w:val="1"/>
  </w:num>
  <w:num w:numId="21" w16cid:durableId="272984311">
    <w:abstractNumId w:val="10"/>
  </w:num>
  <w:num w:numId="22" w16cid:durableId="915556571">
    <w:abstractNumId w:val="30"/>
  </w:num>
  <w:num w:numId="23" w16cid:durableId="167791508">
    <w:abstractNumId w:val="20"/>
  </w:num>
  <w:num w:numId="24" w16cid:durableId="1401904359">
    <w:abstractNumId w:val="6"/>
  </w:num>
  <w:num w:numId="25" w16cid:durableId="295573768">
    <w:abstractNumId w:val="26"/>
  </w:num>
  <w:num w:numId="26" w16cid:durableId="629481469">
    <w:abstractNumId w:val="28"/>
  </w:num>
  <w:num w:numId="27" w16cid:durableId="1400980927">
    <w:abstractNumId w:val="2"/>
  </w:num>
  <w:num w:numId="28" w16cid:durableId="1927420809">
    <w:abstractNumId w:val="4"/>
  </w:num>
  <w:num w:numId="29" w16cid:durableId="229006227">
    <w:abstractNumId w:val="14"/>
  </w:num>
  <w:num w:numId="30" w16cid:durableId="450049887">
    <w:abstractNumId w:val="24"/>
  </w:num>
  <w:num w:numId="31" w16cid:durableId="99644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7LfPdFZeW8vf/wEkvPA+QsB2e7DghojkOCZ27GOjoUawjF89LMqGeX1BiIDCQRpesd58iqI4SCpTpTFS4cvkw==" w:salt="pKrvzgpMJ7ircHkc5SVm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F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716"/>
    <w:rsid w:val="000E4C9E"/>
    <w:rsid w:val="000E6FD7"/>
    <w:rsid w:val="000E7F01"/>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6C9"/>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32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621"/>
    <w:rsid w:val="00452D6B"/>
    <w:rsid w:val="00454484"/>
    <w:rsid w:val="0045517B"/>
    <w:rsid w:val="00463B77"/>
    <w:rsid w:val="00463C7B"/>
    <w:rsid w:val="004644A6"/>
    <w:rsid w:val="004659BD"/>
    <w:rsid w:val="00470775"/>
    <w:rsid w:val="004722FC"/>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FB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AA"/>
    <w:rsid w:val="00547BCC"/>
    <w:rsid w:val="0055013B"/>
    <w:rsid w:val="00551F6F"/>
    <w:rsid w:val="00555044"/>
    <w:rsid w:val="00561475"/>
    <w:rsid w:val="00562308"/>
    <w:rsid w:val="00562A3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4A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0E5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97B"/>
    <w:rsid w:val="00711CBA"/>
    <w:rsid w:val="00711FB5"/>
    <w:rsid w:val="00712A01"/>
    <w:rsid w:val="00714F58"/>
    <w:rsid w:val="00722FBF"/>
    <w:rsid w:val="00722FC2"/>
    <w:rsid w:val="00724E1B"/>
    <w:rsid w:val="00725949"/>
    <w:rsid w:val="00727FA2"/>
    <w:rsid w:val="007322D9"/>
    <w:rsid w:val="00732BC0"/>
    <w:rsid w:val="0073720F"/>
    <w:rsid w:val="0073774E"/>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19D"/>
    <w:rsid w:val="00773C1F"/>
    <w:rsid w:val="00774DA4"/>
    <w:rsid w:val="00776599"/>
    <w:rsid w:val="0078114B"/>
    <w:rsid w:val="00781DD2"/>
    <w:rsid w:val="00783ECF"/>
    <w:rsid w:val="0078413A"/>
    <w:rsid w:val="007959E8"/>
    <w:rsid w:val="00795E9C"/>
    <w:rsid w:val="007A020B"/>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3C6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C5D"/>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52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2DF9"/>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BC0"/>
    <w:rsid w:val="00A30EFC"/>
    <w:rsid w:val="00A31984"/>
    <w:rsid w:val="00A32D73"/>
    <w:rsid w:val="00A3367B"/>
    <w:rsid w:val="00A3597D"/>
    <w:rsid w:val="00A36DD1"/>
    <w:rsid w:val="00A3757C"/>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8A5"/>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0E0E"/>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1FAE"/>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241"/>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C1F"/>
    <w:rsid w:val="00D126F5"/>
    <w:rsid w:val="00D1489E"/>
    <w:rsid w:val="00D20737"/>
    <w:rsid w:val="00D21E81"/>
    <w:rsid w:val="00D223DE"/>
    <w:rsid w:val="00D25E37"/>
    <w:rsid w:val="00D2661A"/>
    <w:rsid w:val="00D27582"/>
    <w:rsid w:val="00D27EC4"/>
    <w:rsid w:val="00D32719"/>
    <w:rsid w:val="00D33333"/>
    <w:rsid w:val="00D352A2"/>
    <w:rsid w:val="00D352F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447"/>
    <w:rsid w:val="00E52EFD"/>
    <w:rsid w:val="00E5408A"/>
    <w:rsid w:val="00E56800"/>
    <w:rsid w:val="00E60C63"/>
    <w:rsid w:val="00E62FF9"/>
    <w:rsid w:val="00E635D6"/>
    <w:rsid w:val="00E639BC"/>
    <w:rsid w:val="00E664CC"/>
    <w:rsid w:val="00E70388"/>
    <w:rsid w:val="00E70F92"/>
    <w:rsid w:val="00E74313"/>
    <w:rsid w:val="00E747BB"/>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200"/>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29EC"/>
    <w:rsid w:val="00F451EA"/>
    <w:rsid w:val="00F45447"/>
    <w:rsid w:val="00F456C6"/>
    <w:rsid w:val="00F4577B"/>
    <w:rsid w:val="00F46496"/>
    <w:rsid w:val="00F47345"/>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CF3688"/>
    <w:rsid w:val="14DE6D49"/>
    <w:rsid w:val="20806655"/>
    <w:rsid w:val="211E0B6E"/>
    <w:rsid w:val="23E37484"/>
    <w:rsid w:val="29E87F84"/>
    <w:rsid w:val="3380392C"/>
    <w:rsid w:val="340B1822"/>
    <w:rsid w:val="3A676D0A"/>
    <w:rsid w:val="4640265D"/>
    <w:rsid w:val="4CC0787B"/>
    <w:rsid w:val="501D2932"/>
    <w:rsid w:val="55C46451"/>
    <w:rsid w:val="568A7075"/>
    <w:rsid w:val="631A352E"/>
    <w:rsid w:val="6596157F"/>
    <w:rsid w:val="68FB3377"/>
    <w:rsid w:val="6C4A3F9D"/>
    <w:rsid w:val="714B07F5"/>
    <w:rsid w:val="7B1D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94BEA4"/>
  <w15:docId w15:val="{F2DE0068-38CF-4CB6-91F3-90CE2B62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F343D083641968D29B14502458460"/>
        <w:category>
          <w:name w:val="常规"/>
          <w:gallery w:val="placeholder"/>
        </w:category>
        <w:types>
          <w:type w:val="bbPlcHdr"/>
        </w:types>
        <w:behaviors>
          <w:behavior w:val="content"/>
        </w:behaviors>
        <w:guid w:val="{305F7A47-2911-4C37-A675-56C4D05248D1}"/>
      </w:docPartPr>
      <w:docPartBody>
        <w:p w:rsidR="001F15E0" w:rsidRDefault="00000000">
          <w:pPr>
            <w:pStyle w:val="DC0F343D083641968D29B14502458460"/>
            <w:rPr>
              <w:rFonts w:hint="eastAsia"/>
            </w:rPr>
          </w:pPr>
          <w:r>
            <w:rPr>
              <w:rStyle w:val="a3"/>
              <w:rFonts w:hint="eastAsia"/>
            </w:rPr>
            <w:t>单击或点击此处输入文字。</w:t>
          </w:r>
        </w:p>
      </w:docPartBody>
    </w:docPart>
    <w:docPart>
      <w:docPartPr>
        <w:name w:val="A705815278D1496294AA8F099F26FDA1"/>
        <w:category>
          <w:name w:val="常规"/>
          <w:gallery w:val="placeholder"/>
        </w:category>
        <w:types>
          <w:type w:val="bbPlcHdr"/>
        </w:types>
        <w:behaviors>
          <w:behavior w:val="content"/>
        </w:behaviors>
        <w:guid w:val="{5AFE4D32-1A52-400D-8B70-64DDF4403475}"/>
      </w:docPartPr>
      <w:docPartBody>
        <w:p w:rsidR="001F15E0" w:rsidRDefault="00000000">
          <w:pPr>
            <w:pStyle w:val="A705815278D1496294AA8F099F26FDA1"/>
            <w:rPr>
              <w:rFonts w:hint="eastAsia"/>
            </w:rPr>
          </w:pPr>
          <w:r>
            <w:rPr>
              <w:rStyle w:val="a3"/>
              <w:rFonts w:hint="eastAsia"/>
            </w:rPr>
            <w:t>选择一项。</w:t>
          </w:r>
        </w:p>
      </w:docPartBody>
    </w:docPart>
    <w:docPart>
      <w:docPartPr>
        <w:name w:val="61A71BD602E942ADAE1044B5C1536916"/>
        <w:category>
          <w:name w:val="常规"/>
          <w:gallery w:val="placeholder"/>
        </w:category>
        <w:types>
          <w:type w:val="bbPlcHdr"/>
        </w:types>
        <w:behaviors>
          <w:behavior w:val="content"/>
        </w:behaviors>
        <w:guid w:val="{7E7260D3-8B4E-43E0-B9DF-3B308C2656DB}"/>
      </w:docPartPr>
      <w:docPartBody>
        <w:p w:rsidR="001F15E0" w:rsidRDefault="00000000">
          <w:pPr>
            <w:pStyle w:val="61A71BD602E942ADAE1044B5C153691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C5C"/>
    <w:rsid w:val="00092385"/>
    <w:rsid w:val="001C3AC9"/>
    <w:rsid w:val="001F15E0"/>
    <w:rsid w:val="00334324"/>
    <w:rsid w:val="00421231"/>
    <w:rsid w:val="004B601A"/>
    <w:rsid w:val="00600C5C"/>
    <w:rsid w:val="00694714"/>
    <w:rsid w:val="00695486"/>
    <w:rsid w:val="007758CA"/>
    <w:rsid w:val="008A6520"/>
    <w:rsid w:val="00A3757C"/>
    <w:rsid w:val="00E747BB"/>
    <w:rsid w:val="00F7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C0F343D083641968D29B14502458460">
    <w:name w:val="DC0F343D083641968D29B14502458460"/>
    <w:pPr>
      <w:widowControl w:val="0"/>
      <w:jc w:val="both"/>
    </w:pPr>
    <w:rPr>
      <w:kern w:val="2"/>
      <w:sz w:val="21"/>
      <w:szCs w:val="22"/>
      <w14:ligatures w14:val="standardContextual"/>
    </w:rPr>
  </w:style>
  <w:style w:type="paragraph" w:customStyle="1" w:styleId="A705815278D1496294AA8F099F26FDA1">
    <w:name w:val="A705815278D1496294AA8F099F26FDA1"/>
    <w:qFormat/>
    <w:pPr>
      <w:widowControl w:val="0"/>
      <w:jc w:val="both"/>
    </w:pPr>
    <w:rPr>
      <w:kern w:val="2"/>
      <w:sz w:val="21"/>
      <w:szCs w:val="22"/>
      <w14:ligatures w14:val="standardContextual"/>
    </w:rPr>
  </w:style>
  <w:style w:type="paragraph" w:customStyle="1" w:styleId="61A71BD602E942ADAE1044B5C1536916">
    <w:name w:val="61A71BD602E942ADAE1044B5C1536916"/>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8</TotalTime>
  <Pages>17</Pages>
  <Words>1980</Words>
  <Characters>11291</Characters>
  <Application>Microsoft Office Word</Application>
  <DocSecurity>0</DocSecurity>
  <Lines>94</Lines>
  <Paragraphs>26</Paragraphs>
  <ScaleCrop>false</ScaleCrop>
  <Company>PCMI</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yichen wang</dc:creator>
  <dc:description>&lt;config cover="true" show_menu="true" version="1.0.0" doctype="SDKXY"&gt;_x000d_
&lt;/config&gt;</dc:description>
  <cp:lastModifiedBy>ygw</cp:lastModifiedBy>
  <cp:revision>3</cp:revision>
  <cp:lastPrinted>2021-02-02T08:22:00Z</cp:lastPrinted>
  <dcterms:created xsi:type="dcterms:W3CDTF">2025-02-08T01:44:00Z</dcterms:created>
  <dcterms:modified xsi:type="dcterms:W3CDTF">2025-02-11T11:54:00Z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eyJoZGlkIjoiZDVjMjBhMTQ4NmI5ZmIxOWNjOTYyMzhjZDg0YTM0ZjUiLCJ1c2VySWQiOiIzMjQxNzgxNjkifQ==</vt:lpwstr>
  </property>
  <property fmtid="{D5CDD505-2E9C-101B-9397-08002B2CF9AE}" pid="15" name="KSOProductBuildVer">
    <vt:lpwstr>2052-12.1.0.19770</vt:lpwstr>
  </property>
  <property fmtid="{D5CDD505-2E9C-101B-9397-08002B2CF9AE}" pid="16" name="ICV">
    <vt:lpwstr>4648405CDB7942DD823379F13662DDB8_12</vt:lpwstr>
  </property>
</Properties>
</file>