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D280">
      <w:pPr>
        <w:spacing w:line="500" w:lineRule="exact"/>
        <w:rPr>
          <w:rStyle w:val="4"/>
          <w:rFonts w:eastAsia="仿宋"/>
          <w:b/>
          <w:sz w:val="30"/>
          <w:szCs w:val="30"/>
        </w:rPr>
      </w:pPr>
      <w:bookmarkStart w:id="0" w:name="_GoBack"/>
      <w:r>
        <w:rPr>
          <w:rStyle w:val="4"/>
          <w:rFonts w:eastAsia="仿宋"/>
          <w:b/>
          <w:sz w:val="30"/>
          <w:szCs w:val="30"/>
        </w:rPr>
        <w:t>附件1：交通指引</w:t>
      </w:r>
    </w:p>
    <w:bookmarkEnd w:id="0"/>
    <w:p w14:paraId="12F84DF7">
      <w:pPr>
        <w:spacing w:line="500" w:lineRule="exact"/>
        <w:rPr>
          <w:rStyle w:val="4"/>
          <w:rFonts w:eastAsia="仿宋"/>
          <w:b/>
          <w:sz w:val="28"/>
          <w:szCs w:val="28"/>
        </w:rPr>
      </w:pPr>
      <w:r>
        <w:rPr>
          <w:rStyle w:val="4"/>
          <w:rFonts w:eastAsia="仿宋"/>
          <w:b/>
          <w:sz w:val="28"/>
          <w:szCs w:val="28"/>
        </w:rPr>
        <w:t>1. 开会地点</w:t>
      </w:r>
    </w:p>
    <w:p w14:paraId="63419244">
      <w:pPr>
        <w:spacing w:line="500" w:lineRule="exact"/>
        <w:ind w:firstLine="523" w:firstLineChars="187"/>
        <w:rPr>
          <w:rStyle w:val="4"/>
          <w:rFonts w:eastAsia="仿宋"/>
          <w:bCs/>
          <w:sz w:val="28"/>
          <w:szCs w:val="28"/>
        </w:rPr>
      </w:pPr>
      <w:r>
        <w:rPr>
          <w:rStyle w:val="4"/>
          <w:rFonts w:eastAsia="仿宋"/>
          <w:bCs/>
          <w:sz w:val="28"/>
          <w:szCs w:val="28"/>
        </w:rPr>
        <w:t>导航输入：深圳大学启明楼</w:t>
      </w:r>
    </w:p>
    <w:p w14:paraId="530B3EC8">
      <w:pPr>
        <w:spacing w:line="500" w:lineRule="exact"/>
        <w:ind w:firstLine="523" w:firstLineChars="187"/>
        <w:rPr>
          <w:rStyle w:val="4"/>
          <w:rFonts w:eastAsia="仿宋"/>
          <w:bCs/>
          <w:sz w:val="28"/>
          <w:szCs w:val="28"/>
        </w:rPr>
      </w:pPr>
      <w:r>
        <w:rPr>
          <w:rStyle w:val="4"/>
          <w:rFonts w:eastAsia="仿宋"/>
          <w:bCs/>
          <w:sz w:val="28"/>
          <w:szCs w:val="28"/>
        </w:rPr>
        <w:t>交通指引：深圳市南山区南科一路深圳大学西丽湖校区惟新门，进校后直行150米右手边即可到启明楼D101会议室</w:t>
      </w:r>
    </w:p>
    <w:p w14:paraId="34FED2CA">
      <w:pPr>
        <w:spacing w:line="500" w:lineRule="exact"/>
        <w:ind w:firstLine="523" w:firstLineChars="187"/>
        <w:rPr>
          <w:rStyle w:val="4"/>
          <w:rFonts w:eastAsia="仿宋"/>
          <w:bCs/>
          <w:sz w:val="28"/>
          <w:szCs w:val="28"/>
        </w:rPr>
      </w:pPr>
      <w:r>
        <w:rPr>
          <w:rStyle w:val="4"/>
          <w:rFonts w:eastAsia="仿宋"/>
          <w:bCs/>
          <w:sz w:val="28"/>
          <w:szCs w:val="28"/>
        </w:rPr>
        <w:t>深圳地铁5号线：塘朗地铁站C出口步行约14分钟</w:t>
      </w:r>
    </w:p>
    <w:p w14:paraId="2EE94F13">
      <w:pPr>
        <w:spacing w:line="500" w:lineRule="exact"/>
        <w:ind w:firstLine="523" w:firstLineChars="187"/>
        <w:rPr>
          <w:rStyle w:val="4"/>
          <w:rFonts w:eastAsia="仿宋"/>
          <w:bCs/>
          <w:sz w:val="28"/>
          <w:szCs w:val="28"/>
        </w:rPr>
      </w:pPr>
      <w:r>
        <w:rPr>
          <w:rStyle w:val="4"/>
          <w:rFonts w:eastAsia="仿宋"/>
          <w:bCs/>
          <w:sz w:val="28"/>
          <w:szCs w:val="28"/>
        </w:rPr>
        <w:t>公交：M170路或M118路，到深大丽湖校区东门站下车</w:t>
      </w:r>
    </w:p>
    <w:p w14:paraId="71746707">
      <w:pPr>
        <w:jc w:val="center"/>
        <w:rPr>
          <w:rStyle w:val="4"/>
          <w:rFonts w:eastAsia="仿宋"/>
          <w:b/>
          <w:sz w:val="30"/>
          <w:szCs w:val="30"/>
        </w:rPr>
      </w:pPr>
      <w:r>
        <w:rPr>
          <w:rStyle w:val="4"/>
          <w:rFonts w:eastAsia="仿宋"/>
          <w:b/>
          <w:sz w:val="30"/>
          <w:szCs w:val="30"/>
        </w:rPr>
        <w:drawing>
          <wp:inline distT="0" distB="0" distL="0" distR="0">
            <wp:extent cx="3444240" cy="240474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0314" cy="240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DA6E">
      <w:pPr>
        <w:spacing w:line="500" w:lineRule="exact"/>
        <w:rPr>
          <w:rStyle w:val="4"/>
          <w:rFonts w:eastAsia="仿宋"/>
          <w:b/>
          <w:sz w:val="30"/>
          <w:szCs w:val="30"/>
        </w:rPr>
      </w:pPr>
    </w:p>
    <w:p w14:paraId="0FF5535E">
      <w:pPr>
        <w:spacing w:line="500" w:lineRule="exact"/>
        <w:rPr>
          <w:rStyle w:val="4"/>
          <w:rFonts w:eastAsia="仿宋"/>
          <w:b/>
          <w:sz w:val="30"/>
          <w:szCs w:val="30"/>
        </w:rPr>
      </w:pPr>
      <w:r>
        <w:rPr>
          <w:rStyle w:val="4"/>
          <w:rFonts w:eastAsia="仿宋"/>
          <w:b/>
          <w:sz w:val="30"/>
          <w:szCs w:val="30"/>
        </w:rPr>
        <w:t>2. 晚餐地点</w:t>
      </w:r>
    </w:p>
    <w:p w14:paraId="12F83FA8">
      <w:pPr>
        <w:spacing w:line="500" w:lineRule="exact"/>
        <w:ind w:firstLine="523" w:firstLineChars="187"/>
      </w:pPr>
      <w:r>
        <w:rPr>
          <w:rStyle w:val="4"/>
          <w:rFonts w:eastAsia="仿宋"/>
          <w:bCs/>
          <w:sz w:val="28"/>
          <w:szCs w:val="28"/>
        </w:rPr>
        <w:t>晚餐地点导航输入：顺德佬学苑店，会议结束后可乘坐大巴统一前往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B4C04">
    <w:pPr>
      <w:pStyle w:val="6"/>
      <w:jc w:val="center"/>
      <w:rPr>
        <w:rStyle w:val="4"/>
      </w:rPr>
    </w:pPr>
  </w:p>
  <w:p w14:paraId="0AA0313D">
    <w:pPr>
      <w:pStyle w:val="6"/>
      <w:rPr>
        <w:rStyle w:val="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96FCF">
    <w:pPr>
      <w:pStyle w:val="5"/>
      <w:pBdr>
        <w:bottom w:val="none" w:color="auto" w:sz="0" w:space="0"/>
      </w:pBdr>
      <w:rPr>
        <w:rStyle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15E4"/>
    <w:rsid w:val="5B24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2024-12-05T00:55:00Z</dcterms:created>
  <dc:creator>echo</dc:creator>
  <cp:lastModifiedBy>echo</cp:lastModifiedBy>
  <dcterms:modified xsi:type="dcterms:W3CDTF">2024-12-05T00:55:41Z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CE6B70A04BD24586BF0819064414966B_11</vt:lpwstr>
  </property>
</Properties>
</file>